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550F4" w14:textId="141D6FDC" w:rsidR="001C504E" w:rsidRPr="001C504E" w:rsidRDefault="001C504E" w:rsidP="001C504E">
      <w:pPr>
        <w:pStyle w:val="Odstavekseznama"/>
        <w:numPr>
          <w:ilvl w:val="0"/>
          <w:numId w:val="22"/>
        </w:numPr>
        <w:ind w:left="426"/>
        <w:rPr>
          <w:rFonts w:ascii="Arial Narrow" w:hAnsi="Arial Narrow"/>
          <w:b/>
          <w:sz w:val="28"/>
          <w:szCs w:val="28"/>
        </w:rPr>
      </w:pPr>
      <w:r w:rsidRPr="001C504E">
        <w:rPr>
          <w:rFonts w:ascii="Arial Narrow" w:hAnsi="Arial Narrow"/>
          <w:b/>
          <w:sz w:val="28"/>
          <w:szCs w:val="28"/>
        </w:rPr>
        <w:t>SPECIFIKACIJE</w:t>
      </w:r>
    </w:p>
    <w:p w14:paraId="2B3F650D" w14:textId="77777777" w:rsidR="001C504E" w:rsidRPr="005E0599" w:rsidRDefault="001C504E" w:rsidP="001C504E">
      <w:pPr>
        <w:pStyle w:val="Blokbesedila"/>
        <w:numPr>
          <w:ilvl w:val="1"/>
          <w:numId w:val="10"/>
        </w:numPr>
        <w:ind w:right="0"/>
        <w:rPr>
          <w:rFonts w:ascii="Arial Narrow" w:hAnsi="Arial Narrow"/>
          <w:b/>
          <w:bCs/>
          <w:sz w:val="24"/>
          <w:szCs w:val="24"/>
        </w:rPr>
      </w:pPr>
      <w:r w:rsidRPr="005E0599">
        <w:rPr>
          <w:rFonts w:ascii="Arial Narrow" w:hAnsi="Arial Narrow"/>
          <w:b/>
          <w:bCs/>
          <w:sz w:val="24"/>
          <w:szCs w:val="24"/>
        </w:rPr>
        <w:t>PROSTORI, V KATERIH SE IZVAJA ČIŠČENJE</w:t>
      </w:r>
    </w:p>
    <w:p w14:paraId="3A147758" w14:textId="77777777" w:rsidR="001C504E" w:rsidRPr="00B3247C" w:rsidRDefault="001C504E" w:rsidP="001C504E">
      <w:pPr>
        <w:pStyle w:val="Blokbesedila"/>
        <w:ind w:left="0" w:right="0"/>
        <w:rPr>
          <w:rFonts w:ascii="Arial Narrow" w:hAnsi="Arial Narrow"/>
          <w:bCs/>
          <w:color w:val="FF0000"/>
          <w:szCs w:val="22"/>
        </w:rPr>
      </w:pPr>
    </w:p>
    <w:p w14:paraId="3E3339B8" w14:textId="77777777" w:rsidR="001C504E" w:rsidRPr="00985FE3" w:rsidRDefault="001C504E" w:rsidP="001C504E">
      <w:pPr>
        <w:pStyle w:val="Blokbesedila"/>
        <w:ind w:left="0" w:right="0"/>
        <w:rPr>
          <w:rFonts w:ascii="Arial Narrow" w:hAnsi="Arial Narrow"/>
          <w:bCs/>
          <w:szCs w:val="22"/>
        </w:rPr>
      </w:pPr>
      <w:r w:rsidRPr="00985FE3">
        <w:rPr>
          <w:rFonts w:ascii="Arial Narrow" w:hAnsi="Arial Narrow"/>
          <w:bCs/>
          <w:szCs w:val="22"/>
        </w:rPr>
        <w:t>Naročnik je svoje poslovne prostore glede na režim čiščenja razdelil na:</w:t>
      </w:r>
    </w:p>
    <w:p w14:paraId="4E3A1E03" w14:textId="77777777" w:rsidR="001C504E" w:rsidRPr="00985FE3" w:rsidRDefault="001C504E" w:rsidP="001C504E">
      <w:pPr>
        <w:pStyle w:val="Blokbesedila"/>
        <w:numPr>
          <w:ilvl w:val="0"/>
          <w:numId w:val="12"/>
        </w:numPr>
        <w:ind w:left="294" w:right="0" w:hanging="294"/>
        <w:rPr>
          <w:rFonts w:ascii="Arial Narrow" w:hAnsi="Arial Narrow"/>
          <w:bCs/>
          <w:szCs w:val="22"/>
        </w:rPr>
      </w:pPr>
      <w:r w:rsidRPr="00985FE3">
        <w:rPr>
          <w:rFonts w:ascii="Arial Narrow" w:hAnsi="Arial Narrow"/>
          <w:bCs/>
          <w:szCs w:val="22"/>
        </w:rPr>
        <w:t>AMBULANTE  IN LABORATORIJI, kamor sodijo: ambulante splošne medicine, otroške, šolske, specialistične, razvojne, zobne ambulante za odrasle, otroke in mladino, prostori rentgena, fizioterapije, sterilizacije, EKG-ja, UZ-</w:t>
      </w:r>
      <w:proofErr w:type="spellStart"/>
      <w:r w:rsidRPr="00985FE3">
        <w:rPr>
          <w:rFonts w:ascii="Arial Narrow" w:hAnsi="Arial Narrow"/>
          <w:bCs/>
          <w:szCs w:val="22"/>
        </w:rPr>
        <w:t>ka</w:t>
      </w:r>
      <w:proofErr w:type="spellEnd"/>
      <w:r w:rsidRPr="00985FE3">
        <w:rPr>
          <w:rFonts w:ascii="Arial Narrow" w:hAnsi="Arial Narrow"/>
          <w:bCs/>
          <w:szCs w:val="22"/>
        </w:rPr>
        <w:t>, laboratoriji, zobotehnični prostori, prostori patronaže, zdravstvene vzgoje;</w:t>
      </w:r>
    </w:p>
    <w:p w14:paraId="269E2E96" w14:textId="77777777" w:rsidR="001C504E" w:rsidRPr="00985FE3" w:rsidRDefault="001C504E" w:rsidP="001C504E">
      <w:pPr>
        <w:pStyle w:val="Blokbesedila"/>
        <w:numPr>
          <w:ilvl w:val="0"/>
          <w:numId w:val="12"/>
        </w:numPr>
        <w:ind w:left="294" w:right="0" w:hanging="294"/>
        <w:rPr>
          <w:rFonts w:ascii="Arial Narrow" w:hAnsi="Arial Narrow"/>
          <w:bCs/>
          <w:szCs w:val="22"/>
        </w:rPr>
      </w:pPr>
      <w:r>
        <w:rPr>
          <w:rFonts w:ascii="Arial Narrow" w:hAnsi="Arial Narrow"/>
          <w:bCs/>
          <w:szCs w:val="22"/>
        </w:rPr>
        <w:t>Služba nujne medicinske pomoči (v nadaljevanju NMP)</w:t>
      </w:r>
      <w:r w:rsidRPr="00985FE3">
        <w:rPr>
          <w:rFonts w:ascii="Arial Narrow" w:hAnsi="Arial Narrow"/>
          <w:bCs/>
          <w:szCs w:val="22"/>
        </w:rPr>
        <w:t>;</w:t>
      </w:r>
    </w:p>
    <w:p w14:paraId="1D6DEDA3" w14:textId="77777777" w:rsidR="001C504E" w:rsidRPr="00985FE3" w:rsidRDefault="001C504E" w:rsidP="001C504E">
      <w:pPr>
        <w:pStyle w:val="Blokbesedila"/>
        <w:numPr>
          <w:ilvl w:val="0"/>
          <w:numId w:val="12"/>
        </w:numPr>
        <w:ind w:left="294" w:right="0" w:hanging="294"/>
        <w:rPr>
          <w:rFonts w:ascii="Arial Narrow" w:hAnsi="Arial Narrow"/>
          <w:bCs/>
          <w:szCs w:val="22"/>
        </w:rPr>
      </w:pPr>
      <w:r w:rsidRPr="00985FE3">
        <w:rPr>
          <w:rFonts w:ascii="Arial Narrow" w:hAnsi="Arial Narrow"/>
          <w:bCs/>
          <w:szCs w:val="22"/>
        </w:rPr>
        <w:t>PROSTORI NAJEMNIKOV;</w:t>
      </w:r>
    </w:p>
    <w:p w14:paraId="1D424216" w14:textId="77777777" w:rsidR="001C504E" w:rsidRPr="00985FE3" w:rsidRDefault="001C504E" w:rsidP="001C504E">
      <w:pPr>
        <w:pStyle w:val="Blokbesedila"/>
        <w:numPr>
          <w:ilvl w:val="0"/>
          <w:numId w:val="11"/>
        </w:numPr>
        <w:ind w:left="294" w:right="0" w:hanging="294"/>
        <w:rPr>
          <w:rFonts w:ascii="Arial Narrow" w:hAnsi="Arial Narrow"/>
          <w:bCs/>
          <w:szCs w:val="22"/>
        </w:rPr>
      </w:pPr>
      <w:r w:rsidRPr="00985FE3">
        <w:rPr>
          <w:rFonts w:ascii="Arial Narrow" w:hAnsi="Arial Narrow"/>
          <w:bCs/>
          <w:szCs w:val="22"/>
        </w:rPr>
        <w:t>ČAKALNICE, STOPNIŠČA, HODNIKI, AVLE, sobe za odmor med delom, garderobe, shrambe, čajne kuhinje;</w:t>
      </w:r>
    </w:p>
    <w:p w14:paraId="11EDFE7E" w14:textId="77777777" w:rsidR="001C504E" w:rsidRPr="00985FE3" w:rsidRDefault="001C504E" w:rsidP="001C504E">
      <w:pPr>
        <w:pStyle w:val="Blokbesedila"/>
        <w:numPr>
          <w:ilvl w:val="0"/>
          <w:numId w:val="11"/>
        </w:numPr>
        <w:ind w:left="294" w:right="0" w:hanging="294"/>
        <w:rPr>
          <w:rFonts w:ascii="Arial Narrow" w:hAnsi="Arial Narrow"/>
          <w:bCs/>
          <w:szCs w:val="22"/>
        </w:rPr>
      </w:pPr>
      <w:r w:rsidRPr="00985FE3">
        <w:rPr>
          <w:rFonts w:ascii="Arial Narrow" w:hAnsi="Arial Narrow"/>
          <w:bCs/>
          <w:szCs w:val="22"/>
        </w:rPr>
        <w:t>DVIGALA;</w:t>
      </w:r>
    </w:p>
    <w:p w14:paraId="7248D999" w14:textId="77777777" w:rsidR="001C504E" w:rsidRPr="00985FE3" w:rsidRDefault="001C504E" w:rsidP="001C504E">
      <w:pPr>
        <w:pStyle w:val="Blokbesedila"/>
        <w:numPr>
          <w:ilvl w:val="0"/>
          <w:numId w:val="11"/>
        </w:numPr>
        <w:ind w:left="294" w:right="0" w:hanging="294"/>
        <w:rPr>
          <w:rFonts w:ascii="Arial Narrow" w:hAnsi="Arial Narrow"/>
          <w:bCs/>
          <w:szCs w:val="22"/>
        </w:rPr>
      </w:pPr>
      <w:r w:rsidRPr="00985FE3">
        <w:rPr>
          <w:rFonts w:ascii="Arial Narrow" w:hAnsi="Arial Narrow"/>
          <w:bCs/>
          <w:szCs w:val="22"/>
        </w:rPr>
        <w:t>PISARNE kamor sodijo: pisarne uprave, sejna soba, kabineti;</w:t>
      </w:r>
    </w:p>
    <w:p w14:paraId="6FD0BAC4" w14:textId="77777777" w:rsidR="001C504E" w:rsidRPr="00736616" w:rsidRDefault="001C504E" w:rsidP="001C504E">
      <w:pPr>
        <w:pStyle w:val="Blokbesedila"/>
        <w:numPr>
          <w:ilvl w:val="0"/>
          <w:numId w:val="11"/>
        </w:numPr>
        <w:ind w:left="294" w:right="0" w:hanging="294"/>
        <w:rPr>
          <w:rFonts w:ascii="Arial Narrow" w:hAnsi="Arial Narrow"/>
          <w:bCs/>
          <w:szCs w:val="22"/>
        </w:rPr>
      </w:pPr>
      <w:r w:rsidRPr="00736616">
        <w:rPr>
          <w:rFonts w:ascii="Arial Narrow" w:hAnsi="Arial Narrow"/>
          <w:bCs/>
          <w:szCs w:val="22"/>
        </w:rPr>
        <w:t>ARHIV;</w:t>
      </w:r>
    </w:p>
    <w:p w14:paraId="3599D888" w14:textId="77777777" w:rsidR="001C504E" w:rsidRPr="00985FE3" w:rsidRDefault="001C504E" w:rsidP="001C504E">
      <w:pPr>
        <w:pStyle w:val="Blokbesedila"/>
        <w:numPr>
          <w:ilvl w:val="0"/>
          <w:numId w:val="11"/>
        </w:numPr>
        <w:ind w:left="294" w:right="0" w:hanging="294"/>
        <w:rPr>
          <w:rFonts w:ascii="Arial Narrow" w:hAnsi="Arial Narrow"/>
          <w:bCs/>
          <w:szCs w:val="22"/>
        </w:rPr>
      </w:pPr>
      <w:r w:rsidRPr="00985FE3">
        <w:rPr>
          <w:rFonts w:ascii="Arial Narrow" w:hAnsi="Arial Narrow"/>
          <w:bCs/>
          <w:szCs w:val="22"/>
        </w:rPr>
        <w:t>SANITARNI PROSTORI.</w:t>
      </w:r>
    </w:p>
    <w:p w14:paraId="6A149F76" w14:textId="77777777" w:rsidR="001C504E" w:rsidRPr="00B3247C" w:rsidRDefault="001C504E" w:rsidP="001C504E">
      <w:pPr>
        <w:pStyle w:val="Telobesedila-zamik2"/>
        <w:tabs>
          <w:tab w:val="num" w:pos="1474"/>
        </w:tabs>
        <w:ind w:left="0"/>
        <w:rPr>
          <w:rFonts w:ascii="Arial Narrow" w:hAnsi="Arial Narrow"/>
          <w:color w:val="FF0000"/>
          <w:szCs w:val="22"/>
        </w:rPr>
      </w:pPr>
    </w:p>
    <w:p w14:paraId="34366BB4" w14:textId="77777777" w:rsidR="001C504E" w:rsidRPr="002724F9" w:rsidRDefault="001C504E" w:rsidP="001C504E">
      <w:pPr>
        <w:pStyle w:val="Blokbesedila"/>
        <w:numPr>
          <w:ilvl w:val="1"/>
          <w:numId w:val="10"/>
        </w:numPr>
        <w:ind w:right="0"/>
        <w:rPr>
          <w:rFonts w:ascii="Arial Narrow" w:hAnsi="Arial Narrow"/>
          <w:b/>
          <w:bCs/>
          <w:sz w:val="24"/>
          <w:szCs w:val="24"/>
        </w:rPr>
      </w:pPr>
      <w:r>
        <w:rPr>
          <w:rFonts w:ascii="Arial Narrow" w:hAnsi="Arial Narrow"/>
          <w:b/>
          <w:bCs/>
          <w:sz w:val="24"/>
          <w:szCs w:val="24"/>
        </w:rPr>
        <w:t>LOKACIJA</w:t>
      </w:r>
      <w:r w:rsidRPr="002724F9">
        <w:rPr>
          <w:rFonts w:ascii="Arial Narrow" w:hAnsi="Arial Narrow"/>
          <w:b/>
          <w:bCs/>
          <w:sz w:val="24"/>
          <w:szCs w:val="24"/>
        </w:rPr>
        <w:t xml:space="preserve"> IN POVRŠINE ČIŠČENJA</w:t>
      </w:r>
    </w:p>
    <w:p w14:paraId="26CE9935" w14:textId="77777777" w:rsidR="001C504E" w:rsidRPr="002724F9" w:rsidRDefault="001C504E" w:rsidP="001C504E">
      <w:pPr>
        <w:pStyle w:val="Blokbesedila"/>
        <w:ind w:left="720" w:right="0"/>
        <w:rPr>
          <w:rFonts w:ascii="Arial Narrow" w:hAnsi="Arial Narrow"/>
          <w:b/>
          <w:bCs/>
          <w:szCs w:val="22"/>
        </w:rPr>
      </w:pPr>
    </w:p>
    <w:p w14:paraId="5ED83E4C" w14:textId="77777777" w:rsidR="001C504E" w:rsidRDefault="001C504E" w:rsidP="001C504E">
      <w:pPr>
        <w:pStyle w:val="Blokbesedila"/>
        <w:ind w:left="0" w:right="0"/>
        <w:rPr>
          <w:rFonts w:ascii="Arial Narrow" w:hAnsi="Arial Narrow"/>
          <w:bCs/>
          <w:szCs w:val="22"/>
        </w:rPr>
      </w:pPr>
      <w:r>
        <w:rPr>
          <w:rFonts w:ascii="Arial Narrow" w:hAnsi="Arial Narrow"/>
          <w:bCs/>
          <w:szCs w:val="22"/>
        </w:rPr>
        <w:t xml:space="preserve">Čiščenje se izvaja na lokaciji </w:t>
      </w:r>
      <w:r w:rsidRPr="002724F9">
        <w:rPr>
          <w:rFonts w:ascii="Arial Narrow" w:hAnsi="Arial Narrow"/>
          <w:b/>
          <w:bCs/>
          <w:szCs w:val="22"/>
        </w:rPr>
        <w:t>ZD dr. Franca Ambrožiča Postojna</w:t>
      </w:r>
      <w:r>
        <w:rPr>
          <w:rFonts w:ascii="Arial Narrow" w:hAnsi="Arial Narrow"/>
          <w:b/>
          <w:bCs/>
          <w:szCs w:val="22"/>
        </w:rPr>
        <w:t xml:space="preserve">, </w:t>
      </w:r>
      <w:r w:rsidRPr="00E373E9">
        <w:rPr>
          <w:rFonts w:ascii="Arial Narrow" w:hAnsi="Arial Narrow"/>
          <w:bCs/>
          <w:szCs w:val="22"/>
        </w:rPr>
        <w:t>Prečna ulica 2, Postojna</w:t>
      </w:r>
      <w:r>
        <w:rPr>
          <w:rFonts w:ascii="Arial Narrow" w:hAnsi="Arial Narrow"/>
          <w:bCs/>
          <w:szCs w:val="22"/>
        </w:rPr>
        <w:t xml:space="preserve"> in na lokaciji </w:t>
      </w:r>
      <w:r w:rsidRPr="00E814FF">
        <w:rPr>
          <w:rFonts w:ascii="Arial Narrow" w:hAnsi="Arial Narrow"/>
          <w:b/>
          <w:szCs w:val="22"/>
        </w:rPr>
        <w:t>Gasilsko reševalnega centra Postojna</w:t>
      </w:r>
      <w:r>
        <w:rPr>
          <w:rFonts w:ascii="Arial Narrow" w:hAnsi="Arial Narrow"/>
          <w:bCs/>
          <w:szCs w:val="22"/>
        </w:rPr>
        <w:t xml:space="preserve">, Prečna ulica 6, 6230 Postojna. Skupna kvadratura za čiščenje znaša </w:t>
      </w:r>
      <w:r w:rsidRPr="003D23C9">
        <w:rPr>
          <w:rFonts w:ascii="Arial Narrow" w:hAnsi="Arial Narrow"/>
          <w:bCs/>
          <w:szCs w:val="22"/>
        </w:rPr>
        <w:t>112.405,69</w:t>
      </w:r>
      <w:r>
        <w:rPr>
          <w:rFonts w:ascii="Arial Narrow" w:hAnsi="Arial Narrow"/>
          <w:bCs/>
          <w:szCs w:val="22"/>
        </w:rPr>
        <w:t xml:space="preserve"> </w:t>
      </w:r>
      <w:r w:rsidRPr="000561F8">
        <w:rPr>
          <w:rFonts w:ascii="Arial Narrow" w:hAnsi="Arial Narrow" w:cs="Calibri"/>
          <w:bCs/>
          <w:szCs w:val="22"/>
        </w:rPr>
        <w:t>m²</w:t>
      </w:r>
      <w:r>
        <w:rPr>
          <w:rFonts w:ascii="Arial Narrow" w:hAnsi="Arial Narrow" w:cs="Calibri"/>
          <w:bCs/>
          <w:szCs w:val="22"/>
        </w:rPr>
        <w:t xml:space="preserve"> glede na frekvenco čiščenja na mesec</w:t>
      </w:r>
      <w:r w:rsidRPr="007A1A5A">
        <w:rPr>
          <w:rFonts w:ascii="Arial Narrow" w:hAnsi="Arial Narrow"/>
          <w:bCs/>
          <w:szCs w:val="22"/>
        </w:rPr>
        <w:t>.</w:t>
      </w:r>
      <w:r>
        <w:rPr>
          <w:rFonts w:ascii="Arial Narrow" w:hAnsi="Arial Narrow"/>
          <w:bCs/>
          <w:szCs w:val="22"/>
        </w:rPr>
        <w:t xml:space="preserve"> </w:t>
      </w:r>
      <w:r w:rsidRPr="006D5B1C">
        <w:rPr>
          <w:rFonts w:ascii="Arial Narrow" w:hAnsi="Arial Narrow"/>
          <w:bCs/>
          <w:szCs w:val="22"/>
        </w:rPr>
        <w:t>Frekvenca</w:t>
      </w:r>
      <w:r w:rsidRPr="00C43D9C">
        <w:rPr>
          <w:rFonts w:ascii="Arial Narrow" w:hAnsi="Arial Narrow"/>
          <w:bCs/>
          <w:szCs w:val="22"/>
        </w:rPr>
        <w:t xml:space="preserve"> čiščenja po posameznih prostorih je podana v </w:t>
      </w:r>
      <w:r>
        <w:rPr>
          <w:rFonts w:ascii="Arial Narrow" w:hAnsi="Arial Narrow"/>
          <w:bCs/>
          <w:szCs w:val="22"/>
        </w:rPr>
        <w:t xml:space="preserve">nadaljevanju </w:t>
      </w:r>
      <w:r w:rsidRPr="00D120F8">
        <w:rPr>
          <w:rFonts w:ascii="Arial Narrow" w:hAnsi="Arial Narrow"/>
          <w:bCs/>
          <w:szCs w:val="22"/>
        </w:rPr>
        <w:t>(točka 6.3 in 6.4).</w:t>
      </w:r>
    </w:p>
    <w:p w14:paraId="28DAE4B8" w14:textId="77777777" w:rsidR="001C504E" w:rsidRPr="00D120F8" w:rsidRDefault="001C504E" w:rsidP="001C504E">
      <w:pPr>
        <w:pStyle w:val="Blokbesedila"/>
        <w:ind w:left="0" w:right="0"/>
        <w:rPr>
          <w:rFonts w:ascii="Arial Narrow" w:hAnsi="Arial Narrow"/>
          <w:bCs/>
          <w:szCs w:val="22"/>
        </w:rPr>
      </w:pPr>
    </w:p>
    <w:p w14:paraId="70852B07" w14:textId="77777777" w:rsidR="001C504E" w:rsidRPr="00B91176" w:rsidRDefault="001C504E" w:rsidP="001C504E">
      <w:pPr>
        <w:pStyle w:val="Blokbesedila"/>
        <w:numPr>
          <w:ilvl w:val="1"/>
          <w:numId w:val="10"/>
        </w:numPr>
        <w:ind w:right="0"/>
        <w:rPr>
          <w:rFonts w:ascii="Arial Narrow" w:hAnsi="Arial Narrow"/>
          <w:b/>
          <w:bCs/>
          <w:sz w:val="24"/>
          <w:szCs w:val="24"/>
        </w:rPr>
      </w:pPr>
      <w:r w:rsidRPr="00B91176">
        <w:rPr>
          <w:rFonts w:ascii="Arial Narrow" w:hAnsi="Arial Narrow"/>
          <w:b/>
          <w:bCs/>
          <w:sz w:val="24"/>
          <w:szCs w:val="24"/>
        </w:rPr>
        <w:t>POGOSTOST ČIŠČENJA</w:t>
      </w:r>
      <w:r>
        <w:rPr>
          <w:rFonts w:ascii="Arial Narrow" w:hAnsi="Arial Narrow"/>
          <w:b/>
          <w:bCs/>
          <w:sz w:val="24"/>
          <w:szCs w:val="24"/>
        </w:rPr>
        <w:t xml:space="preserve"> </w:t>
      </w:r>
      <w:r w:rsidRPr="00572F12">
        <w:rPr>
          <w:rFonts w:ascii="Arial Narrow" w:hAnsi="Arial Narrow"/>
          <w:b/>
          <w:bCs/>
          <w:sz w:val="24"/>
          <w:szCs w:val="24"/>
        </w:rPr>
        <w:t>IN</w:t>
      </w:r>
      <w:r>
        <w:rPr>
          <w:rFonts w:ascii="Arial Narrow" w:hAnsi="Arial Narrow"/>
          <w:b/>
          <w:bCs/>
          <w:sz w:val="24"/>
          <w:szCs w:val="24"/>
        </w:rPr>
        <w:t xml:space="preserve"> </w:t>
      </w:r>
      <w:r w:rsidRPr="00572F12">
        <w:rPr>
          <w:rFonts w:ascii="Arial Narrow" w:hAnsi="Arial Narrow"/>
          <w:b/>
          <w:bCs/>
          <w:sz w:val="24"/>
          <w:szCs w:val="24"/>
        </w:rPr>
        <w:t>PROGRAM ČIŠČENJA PROSTOROV</w:t>
      </w:r>
    </w:p>
    <w:p w14:paraId="3FD0909F" w14:textId="77777777" w:rsidR="001C504E" w:rsidRPr="00B3247C" w:rsidRDefault="001C504E" w:rsidP="001C504E">
      <w:pPr>
        <w:pStyle w:val="Blokbesedila"/>
        <w:ind w:left="720" w:right="0" w:hanging="436"/>
        <w:rPr>
          <w:rFonts w:ascii="Arial Narrow" w:hAnsi="Arial Narrow"/>
          <w:bCs/>
          <w:color w:val="FF0000"/>
          <w:szCs w:val="22"/>
        </w:rPr>
      </w:pPr>
    </w:p>
    <w:p w14:paraId="3F48FEF3" w14:textId="77777777" w:rsidR="001C504E" w:rsidRDefault="001C504E" w:rsidP="001C504E">
      <w:pPr>
        <w:pStyle w:val="Blokbesedila"/>
        <w:ind w:left="0" w:right="0"/>
        <w:rPr>
          <w:rFonts w:ascii="Arial Narrow" w:hAnsi="Arial Narrow"/>
          <w:bCs/>
          <w:szCs w:val="22"/>
        </w:rPr>
      </w:pPr>
      <w:r w:rsidRPr="00662BF3">
        <w:rPr>
          <w:rFonts w:ascii="Arial Narrow" w:hAnsi="Arial Narrow"/>
          <w:bCs/>
          <w:szCs w:val="22"/>
        </w:rPr>
        <w:t>Pogostost čiščenja je razdeljena na redno čiščenje</w:t>
      </w:r>
      <w:r>
        <w:rPr>
          <w:rFonts w:ascii="Arial Narrow" w:hAnsi="Arial Narrow"/>
          <w:bCs/>
          <w:szCs w:val="22"/>
        </w:rPr>
        <w:t xml:space="preserve"> (točka 6.3.1), </w:t>
      </w:r>
      <w:r w:rsidRPr="00662BF3">
        <w:rPr>
          <w:rFonts w:ascii="Arial Narrow" w:hAnsi="Arial Narrow"/>
          <w:bCs/>
          <w:szCs w:val="22"/>
        </w:rPr>
        <w:t>generalno čiščenje</w:t>
      </w:r>
      <w:r>
        <w:rPr>
          <w:rFonts w:ascii="Arial Narrow" w:hAnsi="Arial Narrow"/>
          <w:bCs/>
          <w:szCs w:val="22"/>
        </w:rPr>
        <w:t xml:space="preserve"> (točka 6.3.2) in dodatno čiščenje (točka 6.3.3).</w:t>
      </w:r>
      <w:r w:rsidRPr="00662BF3">
        <w:rPr>
          <w:rFonts w:ascii="Arial Narrow" w:hAnsi="Arial Narrow"/>
          <w:bCs/>
          <w:szCs w:val="22"/>
        </w:rPr>
        <w:t xml:space="preserve"> Redno čiščenje se izvaja dnevno ali nekaj</w:t>
      </w:r>
      <w:r>
        <w:rPr>
          <w:rFonts w:ascii="Arial Narrow" w:hAnsi="Arial Narrow"/>
          <w:bCs/>
          <w:szCs w:val="22"/>
        </w:rPr>
        <w:t xml:space="preserve">krat na teden ali po naročilu, generalno čiščenje </w:t>
      </w:r>
      <w:r w:rsidRPr="00662BF3">
        <w:rPr>
          <w:rFonts w:ascii="Arial Narrow" w:hAnsi="Arial Narrow"/>
          <w:bCs/>
          <w:szCs w:val="22"/>
        </w:rPr>
        <w:t xml:space="preserve">se lahko izvaja </w:t>
      </w:r>
      <w:r>
        <w:rPr>
          <w:rFonts w:ascii="Arial Narrow" w:hAnsi="Arial Narrow"/>
          <w:bCs/>
          <w:szCs w:val="22"/>
        </w:rPr>
        <w:t xml:space="preserve">tedensko, </w:t>
      </w:r>
      <w:r w:rsidRPr="00662BF3">
        <w:rPr>
          <w:rFonts w:ascii="Arial Narrow" w:hAnsi="Arial Narrow"/>
          <w:bCs/>
          <w:szCs w:val="22"/>
        </w:rPr>
        <w:t>me</w:t>
      </w:r>
      <w:r>
        <w:rPr>
          <w:rFonts w:ascii="Arial Narrow" w:hAnsi="Arial Narrow"/>
          <w:bCs/>
          <w:szCs w:val="22"/>
        </w:rPr>
        <w:t>sečno ali po naročilu, dodatno čiščenje pa se izvaja 1x ali 2x na leto ali po naročilu.</w:t>
      </w:r>
    </w:p>
    <w:p w14:paraId="6E698C49" w14:textId="77777777" w:rsidR="001C504E" w:rsidRDefault="001C504E" w:rsidP="001C504E">
      <w:pPr>
        <w:pStyle w:val="Blokbesedila"/>
        <w:ind w:left="360" w:right="0" w:hanging="360"/>
        <w:rPr>
          <w:rFonts w:ascii="Arial Narrow" w:hAnsi="Arial Narrow"/>
          <w:bCs/>
          <w:szCs w:val="22"/>
        </w:rPr>
      </w:pPr>
    </w:p>
    <w:p w14:paraId="6237CED1" w14:textId="77777777" w:rsidR="001C504E" w:rsidRPr="00B91176" w:rsidRDefault="001C504E" w:rsidP="001C504E">
      <w:pPr>
        <w:pStyle w:val="Blokbesedila"/>
        <w:ind w:left="360" w:right="0" w:hanging="360"/>
        <w:rPr>
          <w:rFonts w:ascii="Arial Narrow" w:hAnsi="Arial Narrow"/>
          <w:bCs/>
          <w:szCs w:val="22"/>
        </w:rPr>
      </w:pPr>
      <w:r w:rsidRPr="00B91176">
        <w:rPr>
          <w:rFonts w:ascii="Arial Narrow" w:hAnsi="Arial Narrow"/>
          <w:bCs/>
          <w:szCs w:val="22"/>
        </w:rPr>
        <w:t>Vsa dela  se opravljajo skladno s:</w:t>
      </w:r>
    </w:p>
    <w:p w14:paraId="12062356" w14:textId="77777777" w:rsidR="001C504E" w:rsidRPr="00B91176" w:rsidRDefault="001C504E" w:rsidP="001C504E">
      <w:pPr>
        <w:pStyle w:val="Blokbesedila"/>
        <w:numPr>
          <w:ilvl w:val="0"/>
          <w:numId w:val="4"/>
        </w:numPr>
        <w:ind w:left="360" w:right="0"/>
        <w:rPr>
          <w:rFonts w:ascii="Arial Narrow" w:hAnsi="Arial Narrow"/>
          <w:b/>
          <w:bCs/>
          <w:szCs w:val="22"/>
        </w:rPr>
      </w:pPr>
      <w:r w:rsidRPr="00B91176">
        <w:rPr>
          <w:rFonts w:ascii="Arial Narrow" w:hAnsi="Arial Narrow"/>
          <w:b/>
          <w:bCs/>
          <w:szCs w:val="22"/>
        </w:rPr>
        <w:t>Programo</w:t>
      </w:r>
      <w:r>
        <w:rPr>
          <w:rFonts w:ascii="Arial Narrow" w:hAnsi="Arial Narrow"/>
          <w:b/>
          <w:bCs/>
          <w:szCs w:val="22"/>
        </w:rPr>
        <w:t>m čiščenja prostorov – točka 6.3</w:t>
      </w:r>
      <w:r w:rsidRPr="00B91176">
        <w:rPr>
          <w:rFonts w:ascii="Arial Narrow" w:hAnsi="Arial Narrow"/>
          <w:b/>
          <w:bCs/>
          <w:szCs w:val="22"/>
        </w:rPr>
        <w:t>.</w:t>
      </w:r>
      <w:r>
        <w:rPr>
          <w:rFonts w:ascii="Arial Narrow" w:hAnsi="Arial Narrow"/>
          <w:b/>
          <w:bCs/>
          <w:szCs w:val="22"/>
        </w:rPr>
        <w:t>1.1</w:t>
      </w:r>
      <w:r w:rsidRPr="00B91176">
        <w:rPr>
          <w:rFonts w:ascii="Arial Narrow" w:hAnsi="Arial Narrow"/>
          <w:b/>
          <w:bCs/>
          <w:szCs w:val="22"/>
        </w:rPr>
        <w:t xml:space="preserve"> in</w:t>
      </w:r>
      <w:r>
        <w:rPr>
          <w:rFonts w:ascii="Arial Narrow" w:hAnsi="Arial Narrow"/>
          <w:b/>
          <w:bCs/>
          <w:szCs w:val="22"/>
        </w:rPr>
        <w:t xml:space="preserve"> 6.3.2.1</w:t>
      </w:r>
    </w:p>
    <w:p w14:paraId="108653F1" w14:textId="77777777" w:rsidR="001C504E" w:rsidRPr="00854A22" w:rsidRDefault="001C504E" w:rsidP="001C504E">
      <w:pPr>
        <w:pStyle w:val="Blokbesedila"/>
        <w:numPr>
          <w:ilvl w:val="0"/>
          <w:numId w:val="4"/>
        </w:numPr>
        <w:ind w:left="360" w:right="0"/>
        <w:rPr>
          <w:rFonts w:ascii="Arial Narrow" w:hAnsi="Arial Narrow"/>
          <w:b/>
          <w:bCs/>
          <w:szCs w:val="22"/>
        </w:rPr>
      </w:pPr>
      <w:r>
        <w:rPr>
          <w:rFonts w:ascii="Arial Narrow" w:hAnsi="Arial Narrow"/>
          <w:b/>
          <w:bCs/>
          <w:szCs w:val="22"/>
        </w:rPr>
        <w:t>Posebnimi zahtevami – točka 6.4</w:t>
      </w:r>
      <w:r w:rsidRPr="00854A22">
        <w:rPr>
          <w:rFonts w:ascii="Arial Narrow" w:hAnsi="Arial Narrow"/>
          <w:b/>
          <w:bCs/>
          <w:szCs w:val="22"/>
        </w:rPr>
        <w:t>.</w:t>
      </w:r>
    </w:p>
    <w:p w14:paraId="4BC4BF44" w14:textId="77777777" w:rsidR="001C504E" w:rsidRDefault="001C504E" w:rsidP="001C504E">
      <w:pPr>
        <w:pStyle w:val="Blokbesedila"/>
        <w:ind w:left="0" w:right="0"/>
        <w:rPr>
          <w:rFonts w:ascii="Arial Narrow" w:hAnsi="Arial Narrow"/>
          <w:bCs/>
          <w:szCs w:val="22"/>
        </w:rPr>
      </w:pPr>
    </w:p>
    <w:p w14:paraId="55EA8106" w14:textId="77777777" w:rsidR="001C504E" w:rsidRPr="00662BF3" w:rsidRDefault="001C504E" w:rsidP="001C504E">
      <w:pPr>
        <w:pStyle w:val="Blokbesedila"/>
        <w:ind w:left="0" w:right="0"/>
        <w:rPr>
          <w:rFonts w:ascii="Arial Narrow" w:hAnsi="Arial Narrow"/>
          <w:bCs/>
          <w:szCs w:val="22"/>
        </w:rPr>
      </w:pPr>
    </w:p>
    <w:p w14:paraId="20649D8C" w14:textId="77777777" w:rsidR="001C504E" w:rsidRPr="00A631A7" w:rsidRDefault="001C504E" w:rsidP="001C504E">
      <w:pPr>
        <w:pStyle w:val="Blokbesedila"/>
        <w:numPr>
          <w:ilvl w:val="2"/>
          <w:numId w:val="10"/>
        </w:numPr>
        <w:ind w:right="0"/>
        <w:rPr>
          <w:rFonts w:ascii="Arial Narrow" w:hAnsi="Arial Narrow"/>
          <w:b/>
          <w:bCs/>
          <w:szCs w:val="22"/>
        </w:rPr>
      </w:pPr>
      <w:r w:rsidRPr="00A631A7">
        <w:rPr>
          <w:rFonts w:ascii="Arial Narrow" w:hAnsi="Arial Narrow"/>
          <w:b/>
          <w:bCs/>
          <w:szCs w:val="22"/>
        </w:rPr>
        <w:t>Redno čiščenje</w:t>
      </w:r>
    </w:p>
    <w:p w14:paraId="4EFCB995" w14:textId="77777777" w:rsidR="001C504E" w:rsidRDefault="001C504E" w:rsidP="001C504E">
      <w:pPr>
        <w:pStyle w:val="Blokbesedila"/>
        <w:ind w:left="0" w:right="0"/>
        <w:rPr>
          <w:rFonts w:ascii="Arial Narrow" w:hAnsi="Arial Narrow"/>
          <w:b/>
          <w:bCs/>
          <w:color w:val="FF0000"/>
          <w:szCs w:val="22"/>
          <w:u w:val="single"/>
        </w:rPr>
      </w:pPr>
    </w:p>
    <w:p w14:paraId="50686C09" w14:textId="77777777" w:rsidR="001C504E" w:rsidRDefault="001C504E" w:rsidP="001C504E">
      <w:pPr>
        <w:pStyle w:val="Blokbesedila"/>
        <w:ind w:left="0" w:right="0"/>
        <w:rPr>
          <w:rFonts w:ascii="Arial Narrow" w:hAnsi="Arial Narrow"/>
          <w:bCs/>
          <w:szCs w:val="22"/>
        </w:rPr>
      </w:pPr>
      <w:r>
        <w:rPr>
          <w:rFonts w:ascii="Arial Narrow" w:hAnsi="Arial Narrow"/>
          <w:bCs/>
          <w:szCs w:val="22"/>
        </w:rPr>
        <w:t>Redno čiščenje se lahko izvaja:</w:t>
      </w:r>
    </w:p>
    <w:p w14:paraId="5105661E" w14:textId="77777777" w:rsidR="001C504E" w:rsidRDefault="001C504E" w:rsidP="001C504E">
      <w:pPr>
        <w:pStyle w:val="Blokbesedila"/>
        <w:numPr>
          <w:ilvl w:val="0"/>
          <w:numId w:val="14"/>
        </w:numPr>
        <w:ind w:left="284" w:right="0" w:hanging="284"/>
        <w:rPr>
          <w:rFonts w:ascii="Arial Narrow" w:hAnsi="Arial Narrow"/>
          <w:bCs/>
          <w:szCs w:val="22"/>
        </w:rPr>
      </w:pPr>
      <w:r w:rsidRPr="00873204">
        <w:rPr>
          <w:rFonts w:ascii="Arial Narrow" w:hAnsi="Arial Narrow"/>
          <w:bCs/>
          <w:szCs w:val="22"/>
        </w:rPr>
        <w:t>enkrat ali dvakrat dnevno,</w:t>
      </w:r>
    </w:p>
    <w:p w14:paraId="572B665D" w14:textId="77777777" w:rsidR="001C504E" w:rsidRDefault="001C504E" w:rsidP="001C504E">
      <w:pPr>
        <w:pStyle w:val="Blokbesedila"/>
        <w:numPr>
          <w:ilvl w:val="0"/>
          <w:numId w:val="14"/>
        </w:numPr>
        <w:ind w:left="284" w:right="0" w:hanging="284"/>
        <w:rPr>
          <w:rFonts w:ascii="Arial Narrow" w:hAnsi="Arial Narrow"/>
          <w:bCs/>
          <w:szCs w:val="22"/>
        </w:rPr>
      </w:pPr>
      <w:r>
        <w:rPr>
          <w:rFonts w:ascii="Arial Narrow" w:hAnsi="Arial Narrow"/>
          <w:bCs/>
          <w:szCs w:val="22"/>
        </w:rPr>
        <w:t xml:space="preserve">enkrat ali </w:t>
      </w:r>
      <w:r w:rsidRPr="00873204">
        <w:rPr>
          <w:rFonts w:ascii="Arial Narrow" w:hAnsi="Arial Narrow"/>
          <w:bCs/>
          <w:szCs w:val="22"/>
        </w:rPr>
        <w:t xml:space="preserve">dvakrat ali trikrat </w:t>
      </w:r>
      <w:r>
        <w:rPr>
          <w:rFonts w:ascii="Arial Narrow" w:hAnsi="Arial Narrow"/>
          <w:bCs/>
          <w:szCs w:val="22"/>
        </w:rPr>
        <w:t>tedensko,</w:t>
      </w:r>
    </w:p>
    <w:p w14:paraId="3702D2FB" w14:textId="77777777" w:rsidR="001C504E" w:rsidRDefault="001C504E" w:rsidP="001C504E">
      <w:pPr>
        <w:pStyle w:val="Blokbesedila"/>
        <w:numPr>
          <w:ilvl w:val="0"/>
          <w:numId w:val="14"/>
        </w:numPr>
        <w:ind w:left="284" w:right="0" w:hanging="284"/>
        <w:rPr>
          <w:rFonts w:ascii="Arial Narrow" w:hAnsi="Arial Narrow"/>
          <w:bCs/>
          <w:szCs w:val="22"/>
        </w:rPr>
      </w:pPr>
      <w:r>
        <w:rPr>
          <w:rFonts w:ascii="Arial Narrow" w:hAnsi="Arial Narrow"/>
          <w:bCs/>
          <w:szCs w:val="22"/>
        </w:rPr>
        <w:t>po naročilu.</w:t>
      </w:r>
    </w:p>
    <w:p w14:paraId="0264AED2" w14:textId="77777777" w:rsidR="001C504E" w:rsidRDefault="001C504E" w:rsidP="001C504E">
      <w:pPr>
        <w:pStyle w:val="Blokbesedila"/>
        <w:ind w:left="0" w:right="0"/>
        <w:rPr>
          <w:rFonts w:ascii="Arial Narrow" w:hAnsi="Arial Narrow"/>
          <w:bCs/>
          <w:szCs w:val="22"/>
        </w:rPr>
      </w:pPr>
    </w:p>
    <w:p w14:paraId="6B935446" w14:textId="77777777" w:rsidR="001C504E" w:rsidRPr="000561F8" w:rsidRDefault="001C504E" w:rsidP="001C504E">
      <w:pPr>
        <w:pStyle w:val="Blokbesedila"/>
        <w:ind w:left="0" w:right="0"/>
        <w:rPr>
          <w:rFonts w:ascii="Arial Narrow" w:hAnsi="Arial Narrow" w:cs="Calibri"/>
          <w:bCs/>
          <w:szCs w:val="22"/>
        </w:rPr>
      </w:pPr>
      <w:r w:rsidRPr="00873204">
        <w:rPr>
          <w:rFonts w:ascii="Arial Narrow" w:hAnsi="Arial Narrow"/>
          <w:bCs/>
          <w:szCs w:val="22"/>
        </w:rPr>
        <w:t>Frekvenca čiščenja po posameznih prostorih je podana v tabeli spodaj.</w:t>
      </w:r>
      <w:r>
        <w:rPr>
          <w:rFonts w:ascii="Arial Narrow" w:hAnsi="Arial Narrow"/>
          <w:bCs/>
          <w:szCs w:val="22"/>
        </w:rPr>
        <w:t xml:space="preserve"> Pogodbena površina za čiščenje znaša </w:t>
      </w:r>
      <w:r w:rsidRPr="003D23C9">
        <w:rPr>
          <w:rFonts w:ascii="Arial Narrow" w:hAnsi="Arial Narrow"/>
          <w:bCs/>
          <w:szCs w:val="22"/>
        </w:rPr>
        <w:t>112.405,69</w:t>
      </w:r>
      <w:r>
        <w:rPr>
          <w:rFonts w:ascii="Arial Narrow" w:hAnsi="Arial Narrow"/>
          <w:bCs/>
          <w:szCs w:val="22"/>
        </w:rPr>
        <w:t xml:space="preserve"> </w:t>
      </w:r>
      <w:r w:rsidRPr="000561F8">
        <w:rPr>
          <w:rFonts w:ascii="Arial Narrow" w:hAnsi="Arial Narrow" w:cs="Calibri"/>
          <w:bCs/>
          <w:szCs w:val="22"/>
        </w:rPr>
        <w:t>m²</w:t>
      </w:r>
      <w:r>
        <w:rPr>
          <w:rFonts w:ascii="Arial Narrow" w:hAnsi="Arial Narrow" w:cs="Calibri"/>
          <w:bCs/>
          <w:szCs w:val="22"/>
        </w:rPr>
        <w:t xml:space="preserve"> glede na frekvenco čiščenja na mesec. </w:t>
      </w:r>
      <w:r w:rsidRPr="000561F8">
        <w:rPr>
          <w:rFonts w:ascii="Arial Narrow" w:hAnsi="Arial Narrow" w:cs="Calibri"/>
          <w:bCs/>
          <w:szCs w:val="22"/>
        </w:rPr>
        <w:t>Kvadratura v m² glede na frekvenco čiščenja je izračunana po naslednji formuli:</w:t>
      </w:r>
    </w:p>
    <w:p w14:paraId="0E150529" w14:textId="77777777" w:rsidR="001C504E" w:rsidRDefault="001C504E" w:rsidP="001C504E">
      <w:pPr>
        <w:pStyle w:val="Telobesedila"/>
        <w:jc w:val="both"/>
        <w:rPr>
          <w:rFonts w:ascii="Arial Narrow" w:hAnsi="Arial Narrow" w:cs="Segoe UI"/>
          <w:b w:val="0"/>
          <w:bCs/>
          <w:sz w:val="22"/>
          <w:szCs w:val="22"/>
          <w:lang w:val="sl-SI"/>
        </w:rPr>
      </w:pPr>
    </w:p>
    <w:p w14:paraId="5773A686" w14:textId="77777777" w:rsidR="001C504E" w:rsidRDefault="001C504E" w:rsidP="001C504E">
      <w:pPr>
        <w:pStyle w:val="Telobesedila"/>
        <w:spacing w:line="288" w:lineRule="auto"/>
        <w:jc w:val="both"/>
        <w:rPr>
          <w:rFonts w:ascii="Arial Narrow" w:hAnsi="Arial Narrow" w:cs="Segoe UI"/>
          <w:b w:val="0"/>
          <w:bCs/>
          <w:sz w:val="22"/>
          <w:szCs w:val="22"/>
          <w:lang w:val="sl-SI"/>
        </w:rPr>
      </w:pPr>
      <w:r>
        <w:rPr>
          <w:rFonts w:ascii="Arial Narrow" w:hAnsi="Arial Narrow" w:cs="Segoe UI"/>
          <w:b w:val="0"/>
          <w:bCs/>
          <w:sz w:val="22"/>
          <w:szCs w:val="22"/>
          <w:lang w:val="sl-SI"/>
        </w:rPr>
        <w:t>Frekvenca čiščenja - dnevno</w:t>
      </w:r>
    </w:p>
    <w:tbl>
      <w:tblPr>
        <w:tblW w:w="4948" w:type="dxa"/>
        <w:tblInd w:w="70" w:type="dxa"/>
        <w:tblCellMar>
          <w:left w:w="70" w:type="dxa"/>
          <w:right w:w="70" w:type="dxa"/>
        </w:tblCellMar>
        <w:tblLook w:val="04A0" w:firstRow="1" w:lastRow="0" w:firstColumn="1" w:lastColumn="0" w:noHBand="0" w:noVBand="1"/>
      </w:tblPr>
      <w:tblGrid>
        <w:gridCol w:w="1076"/>
        <w:gridCol w:w="2896"/>
        <w:gridCol w:w="976"/>
      </w:tblGrid>
      <w:tr w:rsidR="001C504E" w:rsidRPr="00C73B35" w14:paraId="5666D63C" w14:textId="77777777" w:rsidTr="00A96AC4">
        <w:trPr>
          <w:trHeight w:val="360"/>
        </w:trPr>
        <w:tc>
          <w:tcPr>
            <w:tcW w:w="1076" w:type="dxa"/>
            <w:vMerge w:val="restart"/>
            <w:tcBorders>
              <w:top w:val="nil"/>
              <w:left w:val="nil"/>
              <w:bottom w:val="nil"/>
              <w:right w:val="nil"/>
            </w:tcBorders>
            <w:shd w:val="clear" w:color="auto" w:fill="auto"/>
            <w:noWrap/>
            <w:vAlign w:val="center"/>
            <w:hideMark/>
          </w:tcPr>
          <w:p w14:paraId="0AC8381A" w14:textId="77777777" w:rsidR="001C504E" w:rsidRPr="00C73B35" w:rsidRDefault="001C504E" w:rsidP="00A96AC4">
            <w:pPr>
              <w:spacing w:line="288" w:lineRule="auto"/>
              <w:jc w:val="right"/>
              <w:rPr>
                <w:rFonts w:ascii="Arial Narrow" w:hAnsi="Arial Narrow"/>
                <w:b/>
                <w:bCs/>
                <w:color w:val="000000"/>
                <w:sz w:val="22"/>
                <w:szCs w:val="22"/>
              </w:rPr>
            </w:pPr>
            <w:r w:rsidRPr="00C73B35">
              <w:rPr>
                <w:rFonts w:ascii="Arial Narrow" w:hAnsi="Arial Narrow"/>
                <w:b/>
                <w:bCs/>
                <w:color w:val="000000"/>
                <w:sz w:val="22"/>
                <w:szCs w:val="22"/>
              </w:rPr>
              <w:t>KF</w:t>
            </w:r>
            <w:r w:rsidRPr="00C73B35">
              <w:rPr>
                <w:rFonts w:ascii="Arial Narrow" w:hAnsi="Arial Narrow"/>
                <w:b/>
                <w:bCs/>
                <w:color w:val="000000"/>
                <w:sz w:val="22"/>
                <w:szCs w:val="22"/>
                <w:vertAlign w:val="subscript"/>
              </w:rPr>
              <w:t>(m²</w:t>
            </w:r>
            <w:r w:rsidRPr="00C73B35">
              <w:rPr>
                <w:rFonts w:ascii="Arial Narrow" w:hAnsi="Arial Narrow"/>
                <w:color w:val="000000"/>
                <w:sz w:val="22"/>
                <w:szCs w:val="22"/>
                <w:vertAlign w:val="subscript"/>
              </w:rPr>
              <w:t>)</w:t>
            </w:r>
            <w:r w:rsidRPr="00C73B35">
              <w:rPr>
                <w:rFonts w:ascii="Arial Narrow" w:hAnsi="Arial Narrow"/>
                <w:color w:val="000000"/>
                <w:sz w:val="22"/>
                <w:szCs w:val="22"/>
              </w:rPr>
              <w:t xml:space="preserve"> =</w:t>
            </w:r>
          </w:p>
        </w:tc>
        <w:tc>
          <w:tcPr>
            <w:tcW w:w="2896" w:type="dxa"/>
            <w:tcBorders>
              <w:top w:val="nil"/>
              <w:left w:val="nil"/>
              <w:bottom w:val="single" w:sz="4" w:space="0" w:color="auto"/>
              <w:right w:val="nil"/>
            </w:tcBorders>
            <w:shd w:val="clear" w:color="auto" w:fill="auto"/>
            <w:noWrap/>
            <w:hideMark/>
          </w:tcPr>
          <w:p w14:paraId="3E1CF39E" w14:textId="77777777" w:rsidR="001C504E" w:rsidRPr="00C73B35" w:rsidRDefault="001C504E" w:rsidP="00A96AC4">
            <w:pPr>
              <w:spacing w:line="288" w:lineRule="auto"/>
              <w:jc w:val="center"/>
              <w:rPr>
                <w:rFonts w:ascii="Arial Narrow" w:hAnsi="Arial Narrow"/>
                <w:b/>
                <w:bCs/>
                <w:color w:val="000000"/>
                <w:sz w:val="22"/>
                <w:szCs w:val="22"/>
              </w:rPr>
            </w:pPr>
            <w:r w:rsidRPr="00C73B35">
              <w:rPr>
                <w:rFonts w:ascii="Arial Narrow" w:hAnsi="Arial Narrow"/>
                <w:b/>
                <w:bCs/>
                <w:color w:val="000000"/>
                <w:sz w:val="22"/>
                <w:szCs w:val="22"/>
              </w:rPr>
              <w:t>DČ</w:t>
            </w:r>
            <w:r w:rsidRPr="00C73B35">
              <w:rPr>
                <w:rFonts w:ascii="Arial Narrow" w:hAnsi="Arial Narrow"/>
                <w:b/>
                <w:bCs/>
                <w:color w:val="000000"/>
                <w:sz w:val="22"/>
                <w:szCs w:val="22"/>
                <w:vertAlign w:val="subscript"/>
              </w:rPr>
              <w:t>(št. dni</w:t>
            </w:r>
            <w:r w:rsidRPr="00C73B35">
              <w:rPr>
                <w:rFonts w:ascii="Arial Narrow" w:hAnsi="Arial Narrow"/>
                <w:color w:val="000000"/>
                <w:sz w:val="22"/>
                <w:szCs w:val="22"/>
                <w:vertAlign w:val="subscript"/>
              </w:rPr>
              <w:t>)</w:t>
            </w:r>
            <w:r w:rsidRPr="00C73B35">
              <w:rPr>
                <w:rFonts w:ascii="Arial Narrow" w:hAnsi="Arial Narrow"/>
                <w:b/>
                <w:bCs/>
                <w:color w:val="000000"/>
                <w:sz w:val="22"/>
                <w:szCs w:val="22"/>
              </w:rPr>
              <w:t xml:space="preserve"> x frekvenca čiščenja</w:t>
            </w:r>
          </w:p>
        </w:tc>
        <w:tc>
          <w:tcPr>
            <w:tcW w:w="976" w:type="dxa"/>
            <w:vMerge w:val="restart"/>
            <w:tcBorders>
              <w:top w:val="nil"/>
              <w:left w:val="nil"/>
              <w:bottom w:val="nil"/>
              <w:right w:val="nil"/>
            </w:tcBorders>
            <w:shd w:val="clear" w:color="auto" w:fill="auto"/>
            <w:noWrap/>
            <w:vAlign w:val="center"/>
            <w:hideMark/>
          </w:tcPr>
          <w:p w14:paraId="77BADABF" w14:textId="77777777" w:rsidR="001C504E" w:rsidRPr="00C73B35" w:rsidRDefault="001C504E" w:rsidP="00A96AC4">
            <w:pPr>
              <w:spacing w:line="288" w:lineRule="auto"/>
              <w:rPr>
                <w:rFonts w:ascii="Arial Narrow" w:hAnsi="Arial Narrow"/>
                <w:color w:val="000000"/>
                <w:sz w:val="22"/>
                <w:szCs w:val="22"/>
              </w:rPr>
            </w:pPr>
            <w:r w:rsidRPr="00C73B35">
              <w:rPr>
                <w:rFonts w:ascii="Arial Narrow" w:hAnsi="Arial Narrow"/>
                <w:color w:val="000000"/>
                <w:sz w:val="22"/>
                <w:szCs w:val="22"/>
              </w:rPr>
              <w:t xml:space="preserve">x </w:t>
            </w:r>
            <w:r w:rsidRPr="00C73B35">
              <w:rPr>
                <w:rFonts w:ascii="Arial Narrow" w:hAnsi="Arial Narrow"/>
                <w:b/>
                <w:bCs/>
                <w:color w:val="000000"/>
                <w:sz w:val="22"/>
                <w:szCs w:val="22"/>
              </w:rPr>
              <w:t>K</w:t>
            </w:r>
            <w:r w:rsidRPr="00C73B35">
              <w:rPr>
                <w:rFonts w:ascii="Arial Narrow" w:hAnsi="Arial Narrow"/>
                <w:b/>
                <w:bCs/>
                <w:color w:val="000000"/>
                <w:sz w:val="22"/>
                <w:szCs w:val="22"/>
                <w:vertAlign w:val="subscript"/>
              </w:rPr>
              <w:t>(m²</w:t>
            </w:r>
            <w:r w:rsidRPr="00C73B35">
              <w:rPr>
                <w:rFonts w:ascii="Arial Narrow" w:hAnsi="Arial Narrow"/>
                <w:color w:val="000000"/>
                <w:sz w:val="22"/>
                <w:szCs w:val="22"/>
                <w:vertAlign w:val="subscript"/>
              </w:rPr>
              <w:t>)</w:t>
            </w:r>
          </w:p>
        </w:tc>
      </w:tr>
      <w:tr w:rsidR="001C504E" w:rsidRPr="00C73B35" w14:paraId="4D39A50E" w14:textId="77777777" w:rsidTr="00A96AC4">
        <w:trPr>
          <w:trHeight w:val="360"/>
        </w:trPr>
        <w:tc>
          <w:tcPr>
            <w:tcW w:w="1076" w:type="dxa"/>
            <w:vMerge/>
            <w:tcBorders>
              <w:top w:val="nil"/>
              <w:left w:val="nil"/>
              <w:bottom w:val="nil"/>
              <w:right w:val="nil"/>
            </w:tcBorders>
            <w:vAlign w:val="center"/>
            <w:hideMark/>
          </w:tcPr>
          <w:p w14:paraId="42359796" w14:textId="77777777" w:rsidR="001C504E" w:rsidRPr="00C73B35" w:rsidRDefault="001C504E" w:rsidP="00A96AC4">
            <w:pPr>
              <w:spacing w:line="288" w:lineRule="auto"/>
              <w:rPr>
                <w:rFonts w:ascii="Arial Narrow" w:hAnsi="Arial Narrow"/>
                <w:b/>
                <w:bCs/>
                <w:color w:val="000000"/>
                <w:sz w:val="22"/>
                <w:szCs w:val="22"/>
              </w:rPr>
            </w:pPr>
          </w:p>
        </w:tc>
        <w:tc>
          <w:tcPr>
            <w:tcW w:w="2896" w:type="dxa"/>
            <w:tcBorders>
              <w:top w:val="nil"/>
              <w:left w:val="nil"/>
              <w:bottom w:val="nil"/>
              <w:right w:val="nil"/>
            </w:tcBorders>
            <w:shd w:val="clear" w:color="auto" w:fill="auto"/>
            <w:noWrap/>
            <w:vAlign w:val="bottom"/>
            <w:hideMark/>
          </w:tcPr>
          <w:p w14:paraId="1D051C87" w14:textId="77777777" w:rsidR="001C504E" w:rsidRPr="00C73B35" w:rsidRDefault="001C504E" w:rsidP="00A96AC4">
            <w:pPr>
              <w:spacing w:line="288" w:lineRule="auto"/>
              <w:jc w:val="center"/>
              <w:rPr>
                <w:rFonts w:ascii="Arial Narrow" w:hAnsi="Arial Narrow"/>
                <w:b/>
                <w:bCs/>
                <w:color w:val="000000"/>
                <w:sz w:val="22"/>
                <w:szCs w:val="22"/>
              </w:rPr>
            </w:pPr>
            <w:r w:rsidRPr="00C73B35">
              <w:rPr>
                <w:rFonts w:ascii="Arial Narrow" w:hAnsi="Arial Narrow"/>
                <w:b/>
                <w:bCs/>
                <w:color w:val="000000"/>
                <w:sz w:val="22"/>
                <w:szCs w:val="22"/>
              </w:rPr>
              <w:t>DP</w:t>
            </w:r>
            <w:r w:rsidRPr="00C73B35">
              <w:rPr>
                <w:rFonts w:ascii="Arial Narrow" w:hAnsi="Arial Narrow"/>
                <w:b/>
                <w:bCs/>
                <w:color w:val="000000"/>
                <w:sz w:val="22"/>
                <w:szCs w:val="22"/>
                <w:vertAlign w:val="subscript"/>
              </w:rPr>
              <w:t>(št. dni</w:t>
            </w:r>
            <w:r w:rsidRPr="00C73B35">
              <w:rPr>
                <w:rFonts w:ascii="Arial Narrow" w:hAnsi="Arial Narrow"/>
                <w:color w:val="000000"/>
                <w:sz w:val="22"/>
                <w:szCs w:val="22"/>
                <w:vertAlign w:val="subscript"/>
              </w:rPr>
              <w:t>)</w:t>
            </w:r>
          </w:p>
        </w:tc>
        <w:tc>
          <w:tcPr>
            <w:tcW w:w="976" w:type="dxa"/>
            <w:vMerge/>
            <w:tcBorders>
              <w:top w:val="nil"/>
              <w:left w:val="nil"/>
              <w:bottom w:val="nil"/>
              <w:right w:val="nil"/>
            </w:tcBorders>
            <w:vAlign w:val="center"/>
            <w:hideMark/>
          </w:tcPr>
          <w:p w14:paraId="68242202" w14:textId="77777777" w:rsidR="001C504E" w:rsidRPr="00C73B35" w:rsidRDefault="001C504E" w:rsidP="00A96AC4">
            <w:pPr>
              <w:spacing w:line="288" w:lineRule="auto"/>
              <w:rPr>
                <w:rFonts w:ascii="Arial Narrow" w:hAnsi="Arial Narrow"/>
                <w:color w:val="000000"/>
                <w:sz w:val="22"/>
                <w:szCs w:val="22"/>
              </w:rPr>
            </w:pPr>
          </w:p>
        </w:tc>
      </w:tr>
    </w:tbl>
    <w:p w14:paraId="377DED5E" w14:textId="77777777" w:rsidR="001C504E" w:rsidRDefault="001C504E" w:rsidP="001C504E">
      <w:pPr>
        <w:pStyle w:val="Telobesedila"/>
        <w:spacing w:line="288" w:lineRule="auto"/>
        <w:jc w:val="center"/>
        <w:rPr>
          <w:rFonts w:ascii="Arial Narrow" w:hAnsi="Arial Narrow" w:cs="Segoe UI"/>
          <w:sz w:val="22"/>
          <w:szCs w:val="22"/>
        </w:rPr>
      </w:pPr>
    </w:p>
    <w:p w14:paraId="7507FC79" w14:textId="77777777" w:rsidR="001C504E" w:rsidRDefault="001C504E" w:rsidP="001C504E">
      <w:pPr>
        <w:pStyle w:val="Telobesedila"/>
        <w:spacing w:line="288" w:lineRule="auto"/>
        <w:jc w:val="both"/>
        <w:rPr>
          <w:rFonts w:ascii="Arial Narrow" w:hAnsi="Arial Narrow" w:cs="Segoe UI"/>
          <w:b w:val="0"/>
          <w:bCs/>
          <w:sz w:val="22"/>
          <w:szCs w:val="22"/>
          <w:lang w:val="sl-SI"/>
        </w:rPr>
      </w:pPr>
      <w:r>
        <w:rPr>
          <w:rFonts w:ascii="Arial Narrow" w:hAnsi="Arial Narrow" w:cs="Segoe UI"/>
          <w:b w:val="0"/>
          <w:bCs/>
          <w:sz w:val="22"/>
          <w:szCs w:val="22"/>
          <w:lang w:val="sl-SI"/>
        </w:rPr>
        <w:t>Frekvenca čiščenja - tedensko</w:t>
      </w:r>
    </w:p>
    <w:tbl>
      <w:tblPr>
        <w:tblW w:w="6388" w:type="dxa"/>
        <w:tblInd w:w="70" w:type="dxa"/>
        <w:tblCellMar>
          <w:left w:w="70" w:type="dxa"/>
          <w:right w:w="70" w:type="dxa"/>
        </w:tblCellMar>
        <w:tblLook w:val="04A0" w:firstRow="1" w:lastRow="0" w:firstColumn="1" w:lastColumn="0" w:noHBand="0" w:noVBand="1"/>
      </w:tblPr>
      <w:tblGrid>
        <w:gridCol w:w="1076"/>
        <w:gridCol w:w="4336"/>
        <w:gridCol w:w="976"/>
      </w:tblGrid>
      <w:tr w:rsidR="001C504E" w:rsidRPr="00C73B35" w14:paraId="58FB5B84" w14:textId="77777777" w:rsidTr="00A96AC4">
        <w:trPr>
          <w:trHeight w:val="360"/>
        </w:trPr>
        <w:tc>
          <w:tcPr>
            <w:tcW w:w="1076" w:type="dxa"/>
            <w:vMerge w:val="restart"/>
            <w:tcBorders>
              <w:top w:val="nil"/>
              <w:left w:val="nil"/>
              <w:bottom w:val="nil"/>
              <w:right w:val="nil"/>
            </w:tcBorders>
            <w:shd w:val="clear" w:color="auto" w:fill="auto"/>
            <w:noWrap/>
            <w:vAlign w:val="center"/>
            <w:hideMark/>
          </w:tcPr>
          <w:p w14:paraId="4E6D992E" w14:textId="77777777" w:rsidR="001C504E" w:rsidRPr="00C73B35" w:rsidRDefault="001C504E" w:rsidP="00A96AC4">
            <w:pPr>
              <w:spacing w:line="288" w:lineRule="auto"/>
              <w:jc w:val="right"/>
              <w:rPr>
                <w:rFonts w:ascii="Arial Narrow" w:hAnsi="Arial Narrow"/>
                <w:b/>
                <w:bCs/>
                <w:color w:val="000000"/>
                <w:sz w:val="22"/>
                <w:szCs w:val="22"/>
              </w:rPr>
            </w:pPr>
            <w:r w:rsidRPr="00C73B35">
              <w:rPr>
                <w:rFonts w:ascii="Arial Narrow" w:hAnsi="Arial Narrow"/>
                <w:b/>
                <w:bCs/>
                <w:color w:val="000000"/>
                <w:sz w:val="22"/>
                <w:szCs w:val="22"/>
              </w:rPr>
              <w:t>KF</w:t>
            </w:r>
            <w:r w:rsidRPr="00C73B35">
              <w:rPr>
                <w:rFonts w:ascii="Arial Narrow" w:hAnsi="Arial Narrow"/>
                <w:b/>
                <w:bCs/>
                <w:color w:val="000000"/>
                <w:sz w:val="22"/>
                <w:szCs w:val="22"/>
                <w:vertAlign w:val="subscript"/>
              </w:rPr>
              <w:t>(m²</w:t>
            </w:r>
            <w:r w:rsidRPr="00C73B35">
              <w:rPr>
                <w:rFonts w:ascii="Arial Narrow" w:hAnsi="Arial Narrow"/>
                <w:color w:val="000000"/>
                <w:sz w:val="22"/>
                <w:szCs w:val="22"/>
                <w:vertAlign w:val="subscript"/>
              </w:rPr>
              <w:t>)</w:t>
            </w:r>
            <w:r w:rsidRPr="00C73B35">
              <w:rPr>
                <w:rFonts w:ascii="Arial Narrow" w:hAnsi="Arial Narrow"/>
                <w:color w:val="000000"/>
                <w:sz w:val="22"/>
                <w:szCs w:val="22"/>
              </w:rPr>
              <w:t xml:space="preserve"> =</w:t>
            </w:r>
          </w:p>
        </w:tc>
        <w:tc>
          <w:tcPr>
            <w:tcW w:w="4336" w:type="dxa"/>
            <w:tcBorders>
              <w:top w:val="nil"/>
              <w:left w:val="nil"/>
              <w:bottom w:val="single" w:sz="4" w:space="0" w:color="auto"/>
              <w:right w:val="nil"/>
            </w:tcBorders>
            <w:shd w:val="clear" w:color="auto" w:fill="auto"/>
            <w:noWrap/>
            <w:hideMark/>
          </w:tcPr>
          <w:p w14:paraId="5D9A50DA" w14:textId="77777777" w:rsidR="001C504E" w:rsidRPr="00C73B35" w:rsidRDefault="001C504E" w:rsidP="00A96AC4">
            <w:pPr>
              <w:spacing w:line="288" w:lineRule="auto"/>
              <w:rPr>
                <w:rFonts w:ascii="Arial Narrow" w:hAnsi="Arial Narrow"/>
                <w:b/>
                <w:bCs/>
                <w:color w:val="000000"/>
                <w:sz w:val="22"/>
                <w:szCs w:val="22"/>
              </w:rPr>
            </w:pPr>
            <w:r w:rsidRPr="00C73B35">
              <w:rPr>
                <w:rFonts w:ascii="Arial Narrow" w:hAnsi="Arial Narrow"/>
                <w:b/>
                <w:bCs/>
                <w:color w:val="000000"/>
                <w:sz w:val="22"/>
                <w:szCs w:val="22"/>
              </w:rPr>
              <w:t>(TP</w:t>
            </w:r>
            <w:r w:rsidRPr="00C73B35">
              <w:rPr>
                <w:rFonts w:ascii="Arial Narrow" w:hAnsi="Arial Narrow"/>
                <w:b/>
                <w:bCs/>
                <w:color w:val="000000"/>
                <w:sz w:val="22"/>
                <w:szCs w:val="22"/>
                <w:vertAlign w:val="subscript"/>
              </w:rPr>
              <w:t>(št. tednov</w:t>
            </w:r>
            <w:r w:rsidRPr="00C73B35">
              <w:rPr>
                <w:rFonts w:ascii="Arial Narrow" w:hAnsi="Arial Narrow"/>
                <w:color w:val="000000"/>
                <w:sz w:val="22"/>
                <w:szCs w:val="22"/>
                <w:vertAlign w:val="subscript"/>
              </w:rPr>
              <w:t>)</w:t>
            </w:r>
            <w:r w:rsidRPr="00C73B35">
              <w:rPr>
                <w:rFonts w:ascii="Arial Narrow" w:hAnsi="Arial Narrow"/>
                <w:b/>
                <w:bCs/>
                <w:color w:val="000000"/>
                <w:sz w:val="22"/>
                <w:szCs w:val="22"/>
              </w:rPr>
              <w:t xml:space="preserve"> / 12 mesecev) x frekvenca čiščenja</w:t>
            </w:r>
          </w:p>
        </w:tc>
        <w:tc>
          <w:tcPr>
            <w:tcW w:w="976" w:type="dxa"/>
            <w:vMerge w:val="restart"/>
            <w:tcBorders>
              <w:top w:val="nil"/>
              <w:left w:val="nil"/>
              <w:bottom w:val="nil"/>
              <w:right w:val="nil"/>
            </w:tcBorders>
            <w:shd w:val="clear" w:color="auto" w:fill="auto"/>
            <w:noWrap/>
            <w:vAlign w:val="center"/>
            <w:hideMark/>
          </w:tcPr>
          <w:p w14:paraId="041C9E8E" w14:textId="77777777" w:rsidR="001C504E" w:rsidRPr="00C73B35" w:rsidRDefault="001C504E" w:rsidP="00A96AC4">
            <w:pPr>
              <w:spacing w:line="288" w:lineRule="auto"/>
              <w:rPr>
                <w:rFonts w:ascii="Arial Narrow" w:hAnsi="Arial Narrow"/>
                <w:color w:val="000000"/>
                <w:sz w:val="22"/>
                <w:szCs w:val="22"/>
              </w:rPr>
            </w:pPr>
            <w:r w:rsidRPr="00C73B35">
              <w:rPr>
                <w:rFonts w:ascii="Arial Narrow" w:hAnsi="Arial Narrow"/>
                <w:color w:val="000000"/>
                <w:sz w:val="22"/>
                <w:szCs w:val="22"/>
              </w:rPr>
              <w:t xml:space="preserve">x </w:t>
            </w:r>
            <w:r w:rsidRPr="00C73B35">
              <w:rPr>
                <w:rFonts w:ascii="Arial Narrow" w:hAnsi="Arial Narrow"/>
                <w:b/>
                <w:bCs/>
                <w:color w:val="000000"/>
                <w:sz w:val="22"/>
                <w:szCs w:val="22"/>
              </w:rPr>
              <w:t>K</w:t>
            </w:r>
            <w:r w:rsidRPr="00C73B35">
              <w:rPr>
                <w:rFonts w:ascii="Arial Narrow" w:hAnsi="Arial Narrow"/>
                <w:b/>
                <w:bCs/>
                <w:color w:val="000000"/>
                <w:sz w:val="22"/>
                <w:szCs w:val="22"/>
                <w:vertAlign w:val="subscript"/>
              </w:rPr>
              <w:t>(m²</w:t>
            </w:r>
            <w:r w:rsidRPr="00C73B35">
              <w:rPr>
                <w:rFonts w:ascii="Arial Narrow" w:hAnsi="Arial Narrow"/>
                <w:color w:val="000000"/>
                <w:sz w:val="22"/>
                <w:szCs w:val="22"/>
                <w:vertAlign w:val="subscript"/>
              </w:rPr>
              <w:t>)</w:t>
            </w:r>
          </w:p>
        </w:tc>
      </w:tr>
      <w:tr w:rsidR="001C504E" w:rsidRPr="00C73B35" w14:paraId="291DBB75" w14:textId="77777777" w:rsidTr="00A96AC4">
        <w:trPr>
          <w:trHeight w:val="360"/>
        </w:trPr>
        <w:tc>
          <w:tcPr>
            <w:tcW w:w="1076" w:type="dxa"/>
            <w:vMerge/>
            <w:tcBorders>
              <w:top w:val="nil"/>
              <w:left w:val="nil"/>
              <w:bottom w:val="nil"/>
              <w:right w:val="nil"/>
            </w:tcBorders>
            <w:vAlign w:val="center"/>
            <w:hideMark/>
          </w:tcPr>
          <w:p w14:paraId="3DF2BE0E" w14:textId="77777777" w:rsidR="001C504E" w:rsidRPr="00C73B35" w:rsidRDefault="001C504E" w:rsidP="00A96AC4">
            <w:pPr>
              <w:rPr>
                <w:rFonts w:ascii="Arial Narrow" w:hAnsi="Arial Narrow"/>
                <w:b/>
                <w:bCs/>
                <w:color w:val="000000"/>
                <w:sz w:val="22"/>
                <w:szCs w:val="22"/>
              </w:rPr>
            </w:pPr>
          </w:p>
        </w:tc>
        <w:tc>
          <w:tcPr>
            <w:tcW w:w="4336" w:type="dxa"/>
            <w:tcBorders>
              <w:top w:val="nil"/>
              <w:left w:val="nil"/>
              <w:bottom w:val="nil"/>
              <w:right w:val="nil"/>
            </w:tcBorders>
            <w:shd w:val="clear" w:color="auto" w:fill="auto"/>
            <w:noWrap/>
            <w:vAlign w:val="bottom"/>
            <w:hideMark/>
          </w:tcPr>
          <w:p w14:paraId="2471F687" w14:textId="77777777" w:rsidR="001C504E" w:rsidRPr="00C73B35" w:rsidRDefault="001C504E" w:rsidP="00A96AC4">
            <w:pPr>
              <w:jc w:val="center"/>
              <w:rPr>
                <w:rFonts w:ascii="Arial Narrow" w:hAnsi="Arial Narrow"/>
                <w:b/>
                <w:bCs/>
                <w:color w:val="000000"/>
                <w:sz w:val="22"/>
                <w:szCs w:val="22"/>
              </w:rPr>
            </w:pPr>
            <w:r w:rsidRPr="00C73B35">
              <w:rPr>
                <w:rFonts w:ascii="Arial Narrow" w:hAnsi="Arial Narrow"/>
                <w:b/>
                <w:bCs/>
                <w:color w:val="000000"/>
                <w:sz w:val="22"/>
                <w:szCs w:val="22"/>
              </w:rPr>
              <w:t>DP</w:t>
            </w:r>
            <w:r w:rsidRPr="00C73B35">
              <w:rPr>
                <w:rFonts w:ascii="Arial Narrow" w:hAnsi="Arial Narrow"/>
                <w:b/>
                <w:bCs/>
                <w:color w:val="000000"/>
                <w:sz w:val="22"/>
                <w:szCs w:val="22"/>
                <w:vertAlign w:val="subscript"/>
              </w:rPr>
              <w:t>(št. dni</w:t>
            </w:r>
            <w:r w:rsidRPr="00C73B35">
              <w:rPr>
                <w:rFonts w:ascii="Arial Narrow" w:hAnsi="Arial Narrow"/>
                <w:color w:val="000000"/>
                <w:sz w:val="22"/>
                <w:szCs w:val="22"/>
                <w:vertAlign w:val="subscript"/>
              </w:rPr>
              <w:t>)</w:t>
            </w:r>
          </w:p>
        </w:tc>
        <w:tc>
          <w:tcPr>
            <w:tcW w:w="976" w:type="dxa"/>
            <w:vMerge/>
            <w:tcBorders>
              <w:top w:val="nil"/>
              <w:left w:val="nil"/>
              <w:bottom w:val="nil"/>
              <w:right w:val="nil"/>
            </w:tcBorders>
            <w:vAlign w:val="center"/>
            <w:hideMark/>
          </w:tcPr>
          <w:p w14:paraId="430B71E8" w14:textId="77777777" w:rsidR="001C504E" w:rsidRPr="00C73B35" w:rsidRDefault="001C504E" w:rsidP="00A96AC4">
            <w:pPr>
              <w:rPr>
                <w:rFonts w:ascii="Arial Narrow" w:hAnsi="Arial Narrow"/>
                <w:color w:val="000000"/>
                <w:sz w:val="22"/>
                <w:szCs w:val="22"/>
              </w:rPr>
            </w:pPr>
          </w:p>
        </w:tc>
      </w:tr>
    </w:tbl>
    <w:p w14:paraId="74AD39BD" w14:textId="77777777" w:rsidR="001C504E" w:rsidRPr="00B3247C" w:rsidRDefault="001C504E" w:rsidP="001C504E">
      <w:pPr>
        <w:pStyle w:val="Telobesedila"/>
        <w:jc w:val="center"/>
        <w:rPr>
          <w:rFonts w:ascii="Arial Narrow" w:hAnsi="Arial Narrow" w:cs="Segoe UI"/>
          <w:sz w:val="22"/>
          <w:szCs w:val="22"/>
        </w:rPr>
      </w:pPr>
    </w:p>
    <w:p w14:paraId="348CF761" w14:textId="77777777" w:rsidR="001C504E" w:rsidRDefault="001C504E" w:rsidP="001C504E">
      <w:pPr>
        <w:pStyle w:val="Telobesedila"/>
        <w:jc w:val="both"/>
        <w:rPr>
          <w:rFonts w:ascii="Arial Narrow" w:hAnsi="Arial Narrow" w:cs="Segoe UI"/>
          <w:b w:val="0"/>
          <w:bCs/>
          <w:sz w:val="22"/>
          <w:szCs w:val="22"/>
          <w:lang w:val="sl-SI"/>
        </w:rPr>
      </w:pPr>
    </w:p>
    <w:p w14:paraId="1EFB177C" w14:textId="77777777" w:rsidR="001C504E" w:rsidRPr="000561F8" w:rsidRDefault="001C504E" w:rsidP="001C504E">
      <w:pPr>
        <w:pStyle w:val="Telobesedila"/>
        <w:rPr>
          <w:rFonts w:ascii="Arial Narrow" w:hAnsi="Arial Narrow" w:cs="Segoe UI"/>
          <w:b w:val="0"/>
          <w:sz w:val="22"/>
          <w:szCs w:val="22"/>
          <w:lang w:val="sl-SI"/>
        </w:rPr>
      </w:pPr>
      <w:r w:rsidRPr="00B3247C">
        <w:rPr>
          <w:rFonts w:ascii="Arial Narrow" w:hAnsi="Arial Narrow" w:cs="Segoe UI"/>
          <w:b w:val="0"/>
          <w:sz w:val="22"/>
          <w:szCs w:val="22"/>
        </w:rPr>
        <w:t>Pri čemer je:</w:t>
      </w:r>
    </w:p>
    <w:p w14:paraId="21C0C252" w14:textId="77777777" w:rsidR="001C504E" w:rsidRPr="00B3247C" w:rsidRDefault="001C504E" w:rsidP="001C504E">
      <w:pPr>
        <w:pStyle w:val="Telobesedila"/>
        <w:numPr>
          <w:ilvl w:val="0"/>
          <w:numId w:val="13"/>
        </w:numPr>
        <w:rPr>
          <w:rFonts w:ascii="Arial Narrow" w:hAnsi="Arial Narrow" w:cs="Segoe UI"/>
          <w:b w:val="0"/>
          <w:sz w:val="22"/>
          <w:szCs w:val="22"/>
        </w:rPr>
      </w:pPr>
      <w:r>
        <w:rPr>
          <w:rFonts w:ascii="Arial Narrow" w:hAnsi="Arial Narrow" w:cs="Segoe UI"/>
          <w:b w:val="0"/>
          <w:bCs/>
          <w:sz w:val="22"/>
          <w:szCs w:val="22"/>
          <w:lang w:val="sl-SI"/>
        </w:rPr>
        <w:t>KF</w:t>
      </w:r>
      <w:r w:rsidRPr="00B3247C">
        <w:rPr>
          <w:rFonts w:ascii="Arial Narrow" w:hAnsi="Arial Narrow" w:cs="Segoe UI"/>
          <w:b w:val="0"/>
          <w:bCs/>
          <w:sz w:val="22"/>
          <w:szCs w:val="22"/>
        </w:rPr>
        <w:t xml:space="preserve"> = </w:t>
      </w:r>
      <w:r>
        <w:rPr>
          <w:rFonts w:ascii="Arial Narrow" w:hAnsi="Arial Narrow" w:cs="Segoe UI"/>
          <w:b w:val="0"/>
          <w:bCs/>
          <w:sz w:val="22"/>
          <w:szCs w:val="22"/>
          <w:lang w:val="sl-SI"/>
        </w:rPr>
        <w:t>kvadratura prostora glede na frekvenco čiščenja v</w:t>
      </w:r>
      <w:r w:rsidRPr="000561F8">
        <w:rPr>
          <w:rFonts w:ascii="Arial Narrow" w:hAnsi="Arial Narrow" w:cs="Segoe UI"/>
          <w:b w:val="0"/>
          <w:bCs/>
          <w:sz w:val="22"/>
          <w:szCs w:val="22"/>
          <w:lang w:val="sl-SI"/>
        </w:rPr>
        <w:t xml:space="preserve"> </w:t>
      </w:r>
      <w:r w:rsidRPr="000561F8">
        <w:rPr>
          <w:rFonts w:ascii="Arial Narrow" w:hAnsi="Arial Narrow"/>
          <w:b w:val="0"/>
          <w:bCs/>
          <w:szCs w:val="22"/>
        </w:rPr>
        <w:t>m</w:t>
      </w:r>
      <w:r w:rsidRPr="000561F8">
        <w:rPr>
          <w:rFonts w:ascii="Arial Narrow" w:hAnsi="Arial Narrow"/>
          <w:b w:val="0"/>
          <w:bCs/>
          <w:szCs w:val="22"/>
          <w:vertAlign w:val="superscript"/>
        </w:rPr>
        <w:t>2</w:t>
      </w:r>
    </w:p>
    <w:p w14:paraId="7AEB8832" w14:textId="77777777" w:rsidR="001C504E" w:rsidRPr="00B3247C" w:rsidRDefault="001C504E" w:rsidP="001C504E">
      <w:pPr>
        <w:pStyle w:val="Telobesedila"/>
        <w:numPr>
          <w:ilvl w:val="0"/>
          <w:numId w:val="13"/>
        </w:numPr>
        <w:rPr>
          <w:rFonts w:ascii="Arial Narrow" w:hAnsi="Arial Narrow" w:cs="Segoe UI"/>
          <w:b w:val="0"/>
          <w:sz w:val="22"/>
          <w:szCs w:val="22"/>
        </w:rPr>
      </w:pPr>
      <w:r>
        <w:rPr>
          <w:rFonts w:ascii="Arial Narrow" w:hAnsi="Arial Narrow" w:cs="Segoe UI"/>
          <w:b w:val="0"/>
          <w:bCs/>
          <w:sz w:val="22"/>
          <w:szCs w:val="22"/>
          <w:lang w:val="sl-SI"/>
        </w:rPr>
        <w:t>DČ</w:t>
      </w:r>
      <w:r w:rsidRPr="00B3247C">
        <w:rPr>
          <w:rFonts w:ascii="Arial Narrow" w:hAnsi="Arial Narrow" w:cs="Segoe UI"/>
          <w:b w:val="0"/>
          <w:sz w:val="22"/>
          <w:szCs w:val="22"/>
        </w:rPr>
        <w:t xml:space="preserve"> = </w:t>
      </w:r>
      <w:r>
        <w:rPr>
          <w:rFonts w:ascii="Arial Narrow" w:hAnsi="Arial Narrow" w:cs="Segoe UI"/>
          <w:b w:val="0"/>
          <w:sz w:val="22"/>
          <w:szCs w:val="22"/>
          <w:lang w:val="sl-SI"/>
        </w:rPr>
        <w:t>število dni čiščenja v mesecu</w:t>
      </w:r>
    </w:p>
    <w:p w14:paraId="38D4E026" w14:textId="77777777" w:rsidR="001C504E" w:rsidRPr="00C73B35" w:rsidRDefault="001C504E" w:rsidP="001C504E">
      <w:pPr>
        <w:pStyle w:val="Telobesedila"/>
        <w:numPr>
          <w:ilvl w:val="0"/>
          <w:numId w:val="13"/>
        </w:numPr>
        <w:rPr>
          <w:rFonts w:ascii="Arial Narrow" w:hAnsi="Arial Narrow" w:cs="Segoe UI"/>
          <w:b w:val="0"/>
          <w:sz w:val="22"/>
          <w:szCs w:val="22"/>
        </w:rPr>
      </w:pPr>
      <w:r>
        <w:rPr>
          <w:rFonts w:ascii="Arial Narrow" w:hAnsi="Arial Narrow" w:cs="Segoe UI"/>
          <w:b w:val="0"/>
          <w:bCs/>
          <w:sz w:val="22"/>
          <w:szCs w:val="22"/>
          <w:lang w:val="sl-SI"/>
        </w:rPr>
        <w:t>DP</w:t>
      </w:r>
      <w:r w:rsidRPr="00B3247C">
        <w:rPr>
          <w:rFonts w:ascii="Arial Narrow" w:hAnsi="Arial Narrow" w:cs="Segoe UI"/>
          <w:b w:val="0"/>
          <w:sz w:val="22"/>
          <w:szCs w:val="22"/>
        </w:rPr>
        <w:t xml:space="preserve">= </w:t>
      </w:r>
      <w:r>
        <w:rPr>
          <w:rFonts w:ascii="Arial Narrow" w:hAnsi="Arial Narrow" w:cs="Segoe UI"/>
          <w:b w:val="0"/>
          <w:sz w:val="22"/>
          <w:szCs w:val="22"/>
          <w:lang w:val="sl-SI"/>
        </w:rPr>
        <w:t>povprečno število delovnih dni v mesecu = 22 dni (razen NMP 30 dni)</w:t>
      </w:r>
    </w:p>
    <w:p w14:paraId="59A7E08E" w14:textId="77777777" w:rsidR="001C504E" w:rsidRPr="00B3247C" w:rsidRDefault="001C504E" w:rsidP="001C504E">
      <w:pPr>
        <w:pStyle w:val="Telobesedila"/>
        <w:numPr>
          <w:ilvl w:val="0"/>
          <w:numId w:val="13"/>
        </w:numPr>
        <w:rPr>
          <w:rFonts w:ascii="Arial Narrow" w:hAnsi="Arial Narrow" w:cs="Segoe UI"/>
          <w:b w:val="0"/>
          <w:sz w:val="22"/>
          <w:szCs w:val="22"/>
        </w:rPr>
      </w:pPr>
      <w:r>
        <w:rPr>
          <w:rFonts w:ascii="Arial Narrow" w:hAnsi="Arial Narrow" w:cs="Segoe UI"/>
          <w:b w:val="0"/>
          <w:sz w:val="22"/>
          <w:szCs w:val="22"/>
          <w:lang w:val="sl-SI"/>
        </w:rPr>
        <w:t>TP = povprečno število tednov v letu = 52 tednov</w:t>
      </w:r>
    </w:p>
    <w:p w14:paraId="185E7DC2" w14:textId="77777777" w:rsidR="001C504E" w:rsidRPr="00B3247C" w:rsidRDefault="001C504E" w:rsidP="001C504E">
      <w:pPr>
        <w:pStyle w:val="Telobesedila"/>
        <w:numPr>
          <w:ilvl w:val="0"/>
          <w:numId w:val="13"/>
        </w:numPr>
        <w:rPr>
          <w:rFonts w:ascii="Arial Narrow" w:hAnsi="Arial Narrow" w:cs="Segoe UI"/>
          <w:b w:val="0"/>
          <w:sz w:val="22"/>
          <w:szCs w:val="22"/>
        </w:rPr>
      </w:pPr>
      <w:r>
        <w:rPr>
          <w:rFonts w:ascii="Arial Narrow" w:hAnsi="Arial Narrow" w:cs="Segoe UI"/>
          <w:b w:val="0"/>
          <w:bCs/>
          <w:sz w:val="22"/>
          <w:szCs w:val="22"/>
          <w:lang w:val="sl-SI"/>
        </w:rPr>
        <w:t>K</w:t>
      </w:r>
      <w:r w:rsidRPr="000561F8">
        <w:rPr>
          <w:rFonts w:ascii="Arial Narrow" w:hAnsi="Arial Narrow" w:cs="Segoe UI"/>
          <w:b w:val="0"/>
          <w:sz w:val="22"/>
          <w:szCs w:val="22"/>
          <w:vertAlign w:val="subscript"/>
        </w:rPr>
        <w:t>(m²</w:t>
      </w:r>
      <w:r w:rsidRPr="00B3247C">
        <w:rPr>
          <w:rFonts w:ascii="Arial Narrow" w:hAnsi="Arial Narrow" w:cs="Segoe UI"/>
          <w:sz w:val="22"/>
          <w:szCs w:val="22"/>
          <w:vertAlign w:val="subscript"/>
        </w:rPr>
        <w:t>)</w:t>
      </w:r>
      <w:r w:rsidRPr="00B3247C">
        <w:rPr>
          <w:rFonts w:ascii="Arial Narrow" w:hAnsi="Arial Narrow" w:cs="Segoe UI"/>
          <w:b w:val="0"/>
          <w:sz w:val="22"/>
          <w:szCs w:val="22"/>
        </w:rPr>
        <w:t xml:space="preserve"> </w:t>
      </w:r>
      <w:r>
        <w:rPr>
          <w:rFonts w:ascii="Arial Narrow" w:hAnsi="Arial Narrow" w:cs="Segoe UI"/>
          <w:b w:val="0"/>
          <w:sz w:val="22"/>
          <w:szCs w:val="22"/>
          <w:lang w:val="sl-SI"/>
        </w:rPr>
        <w:t>=</w:t>
      </w:r>
      <w:r w:rsidRPr="00B3247C">
        <w:rPr>
          <w:rFonts w:ascii="Arial Narrow" w:hAnsi="Arial Narrow" w:cs="Segoe UI"/>
          <w:b w:val="0"/>
          <w:sz w:val="22"/>
          <w:szCs w:val="22"/>
        </w:rPr>
        <w:t xml:space="preserve"> </w:t>
      </w:r>
      <w:r>
        <w:rPr>
          <w:rFonts w:ascii="Arial Narrow" w:hAnsi="Arial Narrow" w:cs="Segoe UI"/>
          <w:b w:val="0"/>
          <w:sz w:val="22"/>
          <w:szCs w:val="22"/>
          <w:lang w:val="sl-SI"/>
        </w:rPr>
        <w:t xml:space="preserve">dejanska kvadratura prostora </w:t>
      </w:r>
      <w:r>
        <w:rPr>
          <w:rFonts w:ascii="Arial Narrow" w:hAnsi="Arial Narrow" w:cs="Segoe UI"/>
          <w:b w:val="0"/>
          <w:bCs/>
          <w:sz w:val="22"/>
          <w:szCs w:val="22"/>
          <w:lang w:val="sl-SI"/>
        </w:rPr>
        <w:t>v</w:t>
      </w:r>
      <w:r w:rsidRPr="000561F8">
        <w:rPr>
          <w:rFonts w:ascii="Arial Narrow" w:hAnsi="Arial Narrow" w:cs="Segoe UI"/>
          <w:b w:val="0"/>
          <w:bCs/>
          <w:sz w:val="22"/>
          <w:szCs w:val="22"/>
          <w:lang w:val="sl-SI"/>
        </w:rPr>
        <w:t xml:space="preserve"> </w:t>
      </w:r>
      <w:r w:rsidRPr="000561F8">
        <w:rPr>
          <w:rFonts w:ascii="Arial Narrow" w:hAnsi="Arial Narrow"/>
          <w:b w:val="0"/>
          <w:bCs/>
          <w:szCs w:val="22"/>
        </w:rPr>
        <w:t>m</w:t>
      </w:r>
      <w:r w:rsidRPr="000561F8">
        <w:rPr>
          <w:rFonts w:ascii="Arial Narrow" w:hAnsi="Arial Narrow"/>
          <w:b w:val="0"/>
          <w:bCs/>
          <w:szCs w:val="22"/>
          <w:vertAlign w:val="superscript"/>
        </w:rPr>
        <w:t>2</w:t>
      </w:r>
    </w:p>
    <w:p w14:paraId="7C0B2A9A" w14:textId="77777777" w:rsidR="001C504E" w:rsidRDefault="001C504E" w:rsidP="001C504E">
      <w:pPr>
        <w:pStyle w:val="Telobesedila"/>
        <w:jc w:val="both"/>
        <w:rPr>
          <w:rFonts w:ascii="Arial Narrow" w:hAnsi="Arial Narrow" w:cs="Segoe UI"/>
          <w:b w:val="0"/>
          <w:bCs/>
          <w:sz w:val="22"/>
          <w:szCs w:val="22"/>
          <w:lang w:val="sl-SI"/>
        </w:rPr>
      </w:pPr>
    </w:p>
    <w:p w14:paraId="536E5FD0" w14:textId="77777777" w:rsidR="001C504E" w:rsidRDefault="001C504E" w:rsidP="001C504E">
      <w:pPr>
        <w:pStyle w:val="Telobesedila"/>
        <w:jc w:val="both"/>
        <w:rPr>
          <w:rFonts w:ascii="Arial Narrow" w:hAnsi="Arial Narrow" w:cs="Segoe UI"/>
          <w:b w:val="0"/>
          <w:bCs/>
          <w:sz w:val="22"/>
          <w:szCs w:val="22"/>
          <w:lang w:val="sl-SI"/>
        </w:rPr>
      </w:pPr>
    </w:p>
    <w:tbl>
      <w:tblPr>
        <w:tblW w:w="9500" w:type="dxa"/>
        <w:tblInd w:w="75" w:type="dxa"/>
        <w:tblCellMar>
          <w:left w:w="70" w:type="dxa"/>
          <w:right w:w="70" w:type="dxa"/>
        </w:tblCellMar>
        <w:tblLook w:val="04A0" w:firstRow="1" w:lastRow="0" w:firstColumn="1" w:lastColumn="0" w:noHBand="0" w:noVBand="1"/>
      </w:tblPr>
      <w:tblGrid>
        <w:gridCol w:w="2740"/>
        <w:gridCol w:w="1100"/>
        <w:gridCol w:w="920"/>
        <w:gridCol w:w="940"/>
        <w:gridCol w:w="1660"/>
        <w:gridCol w:w="2140"/>
      </w:tblGrid>
      <w:tr w:rsidR="001C504E" w:rsidRPr="00CF33A8" w14:paraId="06CB25E3" w14:textId="77777777" w:rsidTr="00A96AC4">
        <w:trPr>
          <w:trHeight w:val="1320"/>
        </w:trPr>
        <w:tc>
          <w:tcPr>
            <w:tcW w:w="274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C5E90CB" w14:textId="77777777" w:rsidR="001C504E" w:rsidRPr="00CF33A8" w:rsidRDefault="001C504E" w:rsidP="00A96AC4">
            <w:pPr>
              <w:jc w:val="center"/>
              <w:rPr>
                <w:rFonts w:ascii="Arial Narrow" w:hAnsi="Arial Narrow" w:cs="Calibri"/>
                <w:b/>
                <w:bCs/>
                <w:color w:val="000000"/>
                <w:sz w:val="22"/>
                <w:szCs w:val="22"/>
              </w:rPr>
            </w:pPr>
            <w:r w:rsidRPr="00CF33A8">
              <w:rPr>
                <w:rFonts w:ascii="Arial Narrow" w:hAnsi="Arial Narrow" w:cs="Calibri"/>
                <w:b/>
                <w:bCs/>
                <w:color w:val="000000"/>
                <w:sz w:val="22"/>
                <w:szCs w:val="22"/>
              </w:rPr>
              <w:t>Prostor oz. enota</w:t>
            </w:r>
          </w:p>
        </w:tc>
        <w:tc>
          <w:tcPr>
            <w:tcW w:w="110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2E59A9A" w14:textId="77777777" w:rsidR="001C504E" w:rsidRPr="00CF33A8" w:rsidRDefault="001C504E" w:rsidP="00A96AC4">
            <w:pPr>
              <w:jc w:val="center"/>
              <w:rPr>
                <w:rFonts w:ascii="Arial Narrow" w:hAnsi="Arial Narrow" w:cs="Calibri"/>
                <w:b/>
                <w:bCs/>
                <w:color w:val="000000"/>
                <w:sz w:val="22"/>
                <w:szCs w:val="22"/>
              </w:rPr>
            </w:pPr>
            <w:r w:rsidRPr="00CF33A8">
              <w:rPr>
                <w:rFonts w:ascii="Arial Narrow" w:hAnsi="Arial Narrow" w:cs="Calibri"/>
                <w:b/>
                <w:bCs/>
                <w:color w:val="000000"/>
                <w:sz w:val="22"/>
                <w:szCs w:val="22"/>
              </w:rPr>
              <w:t>Kvadratura v m²</w:t>
            </w:r>
          </w:p>
        </w:tc>
        <w:tc>
          <w:tcPr>
            <w:tcW w:w="1860" w:type="dxa"/>
            <w:gridSpan w:val="2"/>
            <w:tcBorders>
              <w:top w:val="single" w:sz="4" w:space="0" w:color="auto"/>
              <w:left w:val="nil"/>
              <w:bottom w:val="single" w:sz="4" w:space="0" w:color="auto"/>
              <w:right w:val="single" w:sz="4" w:space="0" w:color="auto"/>
            </w:tcBorders>
            <w:shd w:val="clear" w:color="000000" w:fill="D9D9D9"/>
            <w:vAlign w:val="center"/>
            <w:hideMark/>
          </w:tcPr>
          <w:p w14:paraId="1D690480" w14:textId="77777777" w:rsidR="001C504E" w:rsidRPr="00CF33A8" w:rsidRDefault="001C504E" w:rsidP="00A96AC4">
            <w:pPr>
              <w:jc w:val="center"/>
              <w:rPr>
                <w:rFonts w:ascii="Arial Narrow" w:hAnsi="Arial Narrow" w:cs="Calibri"/>
                <w:b/>
                <w:bCs/>
                <w:color w:val="000000"/>
                <w:sz w:val="22"/>
                <w:szCs w:val="22"/>
              </w:rPr>
            </w:pPr>
            <w:r w:rsidRPr="00CF33A8">
              <w:rPr>
                <w:rFonts w:ascii="Arial Narrow" w:hAnsi="Arial Narrow" w:cs="Calibri"/>
                <w:b/>
                <w:bCs/>
                <w:color w:val="000000"/>
                <w:sz w:val="22"/>
                <w:szCs w:val="22"/>
              </w:rPr>
              <w:t>Frekvenca rednega čiščenja</w:t>
            </w:r>
          </w:p>
        </w:tc>
        <w:tc>
          <w:tcPr>
            <w:tcW w:w="166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0DE7452" w14:textId="77777777" w:rsidR="001C504E" w:rsidRPr="00CF33A8" w:rsidRDefault="001C504E" w:rsidP="00A96AC4">
            <w:pPr>
              <w:jc w:val="center"/>
              <w:rPr>
                <w:rFonts w:ascii="Arial Narrow" w:hAnsi="Arial Narrow" w:cs="Calibri"/>
                <w:b/>
                <w:bCs/>
                <w:sz w:val="22"/>
                <w:szCs w:val="22"/>
              </w:rPr>
            </w:pPr>
            <w:r w:rsidRPr="00CF33A8">
              <w:rPr>
                <w:rFonts w:ascii="Arial Narrow" w:hAnsi="Arial Narrow" w:cs="Calibri"/>
                <w:b/>
                <w:bCs/>
                <w:sz w:val="22"/>
                <w:szCs w:val="22"/>
              </w:rPr>
              <w:t>Kvadratura v m² glede na frekvenco čiščenja na DAN</w:t>
            </w:r>
          </w:p>
        </w:tc>
        <w:tc>
          <w:tcPr>
            <w:tcW w:w="214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121551D" w14:textId="77777777" w:rsidR="001C504E" w:rsidRPr="00CF33A8" w:rsidRDefault="001C504E" w:rsidP="00A96AC4">
            <w:pPr>
              <w:jc w:val="center"/>
              <w:rPr>
                <w:rFonts w:ascii="Arial Narrow" w:hAnsi="Arial Narrow" w:cs="Calibri"/>
                <w:b/>
                <w:bCs/>
                <w:sz w:val="22"/>
                <w:szCs w:val="22"/>
              </w:rPr>
            </w:pPr>
            <w:r w:rsidRPr="00CF33A8">
              <w:rPr>
                <w:rFonts w:ascii="Arial Narrow" w:hAnsi="Arial Narrow" w:cs="Calibri"/>
                <w:b/>
                <w:bCs/>
                <w:sz w:val="22"/>
                <w:szCs w:val="22"/>
              </w:rPr>
              <w:t>Kvadratura v m² glede na frekvenco čiščenja na MESEC</w:t>
            </w:r>
          </w:p>
        </w:tc>
      </w:tr>
      <w:tr w:rsidR="001C504E" w:rsidRPr="00CF33A8" w14:paraId="0FB33C4A" w14:textId="77777777" w:rsidTr="00A96AC4">
        <w:trPr>
          <w:trHeight w:val="330"/>
        </w:trPr>
        <w:tc>
          <w:tcPr>
            <w:tcW w:w="2740" w:type="dxa"/>
            <w:vMerge/>
            <w:tcBorders>
              <w:top w:val="single" w:sz="4" w:space="0" w:color="auto"/>
              <w:left w:val="single" w:sz="4" w:space="0" w:color="auto"/>
              <w:bottom w:val="single" w:sz="4" w:space="0" w:color="auto"/>
              <w:right w:val="single" w:sz="4" w:space="0" w:color="auto"/>
            </w:tcBorders>
            <w:vAlign w:val="center"/>
            <w:hideMark/>
          </w:tcPr>
          <w:p w14:paraId="3A791B9B" w14:textId="77777777" w:rsidR="001C504E" w:rsidRPr="00CF33A8" w:rsidRDefault="001C504E" w:rsidP="00A96AC4">
            <w:pPr>
              <w:rPr>
                <w:rFonts w:ascii="Arial Narrow" w:hAnsi="Arial Narrow" w:cs="Calibri"/>
                <w:b/>
                <w:bCs/>
                <w:color w:val="000000"/>
                <w:sz w:val="22"/>
                <w:szCs w:val="22"/>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324CE3E" w14:textId="77777777" w:rsidR="001C504E" w:rsidRPr="00CF33A8" w:rsidRDefault="001C504E" w:rsidP="00A96AC4">
            <w:pPr>
              <w:rPr>
                <w:rFonts w:ascii="Arial Narrow" w:hAnsi="Arial Narrow" w:cs="Calibri"/>
                <w:b/>
                <w:bCs/>
                <w:color w:val="000000"/>
                <w:sz w:val="22"/>
                <w:szCs w:val="22"/>
              </w:rPr>
            </w:pPr>
          </w:p>
        </w:tc>
        <w:tc>
          <w:tcPr>
            <w:tcW w:w="920" w:type="dxa"/>
            <w:tcBorders>
              <w:top w:val="nil"/>
              <w:left w:val="nil"/>
              <w:bottom w:val="single" w:sz="4" w:space="0" w:color="auto"/>
              <w:right w:val="single" w:sz="4" w:space="0" w:color="auto"/>
            </w:tcBorders>
            <w:shd w:val="clear" w:color="000000" w:fill="D9D9D9"/>
            <w:vAlign w:val="center"/>
            <w:hideMark/>
          </w:tcPr>
          <w:p w14:paraId="4608FE8F" w14:textId="77777777" w:rsidR="001C504E" w:rsidRPr="00CF33A8" w:rsidRDefault="001C504E" w:rsidP="00A96AC4">
            <w:pPr>
              <w:jc w:val="center"/>
              <w:rPr>
                <w:rFonts w:ascii="Arial Narrow" w:hAnsi="Arial Narrow" w:cs="Calibri"/>
                <w:color w:val="000000"/>
                <w:sz w:val="22"/>
                <w:szCs w:val="22"/>
              </w:rPr>
            </w:pPr>
            <w:r w:rsidRPr="00CF33A8">
              <w:rPr>
                <w:rFonts w:ascii="Arial Narrow" w:hAnsi="Arial Narrow" w:cs="Calibri"/>
                <w:color w:val="000000"/>
                <w:sz w:val="22"/>
                <w:szCs w:val="22"/>
              </w:rPr>
              <w:t>Dnevno</w:t>
            </w:r>
          </w:p>
        </w:tc>
        <w:tc>
          <w:tcPr>
            <w:tcW w:w="940" w:type="dxa"/>
            <w:tcBorders>
              <w:top w:val="nil"/>
              <w:left w:val="nil"/>
              <w:bottom w:val="single" w:sz="4" w:space="0" w:color="auto"/>
              <w:right w:val="single" w:sz="4" w:space="0" w:color="auto"/>
            </w:tcBorders>
            <w:shd w:val="clear" w:color="000000" w:fill="D9D9D9"/>
            <w:vAlign w:val="center"/>
            <w:hideMark/>
          </w:tcPr>
          <w:p w14:paraId="621A8C37" w14:textId="77777777" w:rsidR="001C504E" w:rsidRPr="00CF33A8" w:rsidRDefault="001C504E" w:rsidP="00A96AC4">
            <w:pPr>
              <w:jc w:val="center"/>
              <w:rPr>
                <w:rFonts w:ascii="Arial Narrow" w:hAnsi="Arial Narrow" w:cs="Calibri"/>
                <w:color w:val="000000"/>
                <w:sz w:val="22"/>
                <w:szCs w:val="22"/>
              </w:rPr>
            </w:pPr>
            <w:r w:rsidRPr="00CF33A8">
              <w:rPr>
                <w:rFonts w:ascii="Arial Narrow" w:hAnsi="Arial Narrow" w:cs="Calibri"/>
                <w:color w:val="000000"/>
                <w:sz w:val="22"/>
                <w:szCs w:val="22"/>
              </w:rPr>
              <w:t>Tedensko</w:t>
            </w:r>
          </w:p>
        </w:tc>
        <w:tc>
          <w:tcPr>
            <w:tcW w:w="1660" w:type="dxa"/>
            <w:vMerge/>
            <w:tcBorders>
              <w:top w:val="single" w:sz="4" w:space="0" w:color="auto"/>
              <w:left w:val="single" w:sz="4" w:space="0" w:color="auto"/>
              <w:bottom w:val="single" w:sz="4" w:space="0" w:color="auto"/>
              <w:right w:val="single" w:sz="4" w:space="0" w:color="auto"/>
            </w:tcBorders>
            <w:vAlign w:val="center"/>
            <w:hideMark/>
          </w:tcPr>
          <w:p w14:paraId="2F81F2C6" w14:textId="77777777" w:rsidR="001C504E" w:rsidRPr="00CF33A8" w:rsidRDefault="001C504E" w:rsidP="00A96AC4">
            <w:pPr>
              <w:rPr>
                <w:rFonts w:ascii="Arial Narrow" w:hAnsi="Arial Narrow" w:cs="Calibri"/>
                <w:b/>
                <w:bCs/>
                <w:sz w:val="22"/>
                <w:szCs w:val="22"/>
              </w:rPr>
            </w:pP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274B52C6" w14:textId="77777777" w:rsidR="001C504E" w:rsidRPr="00CF33A8" w:rsidRDefault="001C504E" w:rsidP="00A96AC4">
            <w:pPr>
              <w:rPr>
                <w:rFonts w:ascii="Arial Narrow" w:hAnsi="Arial Narrow" w:cs="Calibri"/>
                <w:b/>
                <w:bCs/>
                <w:sz w:val="22"/>
                <w:szCs w:val="22"/>
              </w:rPr>
            </w:pPr>
          </w:p>
        </w:tc>
      </w:tr>
      <w:tr w:rsidR="001C504E" w:rsidRPr="00CF33A8" w14:paraId="68FA13FA" w14:textId="77777777" w:rsidTr="00A96AC4">
        <w:trPr>
          <w:trHeight w:val="360"/>
        </w:trPr>
        <w:tc>
          <w:tcPr>
            <w:tcW w:w="9500" w:type="dxa"/>
            <w:gridSpan w:val="6"/>
            <w:tcBorders>
              <w:top w:val="single" w:sz="4" w:space="0" w:color="auto"/>
              <w:left w:val="single" w:sz="4" w:space="0" w:color="auto"/>
              <w:bottom w:val="single" w:sz="4" w:space="0" w:color="auto"/>
              <w:right w:val="single" w:sz="4" w:space="0" w:color="auto"/>
            </w:tcBorders>
            <w:shd w:val="clear" w:color="000000" w:fill="D9D9D9"/>
            <w:vAlign w:val="center"/>
            <w:hideMark/>
          </w:tcPr>
          <w:p w14:paraId="6A1CABDC"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Pritličje</w:t>
            </w:r>
          </w:p>
        </w:tc>
      </w:tr>
      <w:tr w:rsidR="001C504E" w:rsidRPr="00CF33A8" w14:paraId="03049444" w14:textId="77777777" w:rsidTr="00A96AC4">
        <w:trPr>
          <w:trHeight w:val="36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DD3DBA" w14:textId="77777777" w:rsidR="001C504E" w:rsidRPr="00CF33A8" w:rsidRDefault="001C504E" w:rsidP="00A96AC4">
            <w:pPr>
              <w:rPr>
                <w:rFonts w:ascii="Arial Narrow" w:hAnsi="Arial Narrow" w:cs="Calibri"/>
                <w:sz w:val="22"/>
                <w:szCs w:val="22"/>
              </w:rPr>
            </w:pPr>
            <w:r w:rsidRPr="00CF33A8">
              <w:rPr>
                <w:rFonts w:ascii="Arial Narrow" w:hAnsi="Arial Narrow" w:cs="Calibri"/>
                <w:sz w:val="22"/>
                <w:szCs w:val="22"/>
              </w:rPr>
              <w:t>NMP (brez kirurškega bloka)</w:t>
            </w:r>
          </w:p>
        </w:tc>
        <w:tc>
          <w:tcPr>
            <w:tcW w:w="1100" w:type="dxa"/>
            <w:tcBorders>
              <w:top w:val="nil"/>
              <w:left w:val="nil"/>
              <w:bottom w:val="single" w:sz="4" w:space="0" w:color="auto"/>
              <w:right w:val="single" w:sz="4" w:space="0" w:color="auto"/>
            </w:tcBorders>
            <w:shd w:val="clear" w:color="auto" w:fill="auto"/>
            <w:noWrap/>
            <w:vAlign w:val="center"/>
            <w:hideMark/>
          </w:tcPr>
          <w:p w14:paraId="2E95F598"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326,00</w:t>
            </w:r>
          </w:p>
        </w:tc>
        <w:tc>
          <w:tcPr>
            <w:tcW w:w="920" w:type="dxa"/>
            <w:tcBorders>
              <w:top w:val="nil"/>
              <w:left w:val="nil"/>
              <w:bottom w:val="single" w:sz="4" w:space="0" w:color="auto"/>
              <w:right w:val="single" w:sz="4" w:space="0" w:color="auto"/>
            </w:tcBorders>
            <w:shd w:val="clear" w:color="auto" w:fill="auto"/>
            <w:vAlign w:val="center"/>
            <w:hideMark/>
          </w:tcPr>
          <w:p w14:paraId="49FB86B5"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w:t>
            </w:r>
          </w:p>
        </w:tc>
        <w:tc>
          <w:tcPr>
            <w:tcW w:w="940" w:type="dxa"/>
            <w:tcBorders>
              <w:top w:val="nil"/>
              <w:left w:val="nil"/>
              <w:bottom w:val="single" w:sz="4" w:space="0" w:color="auto"/>
              <w:right w:val="single" w:sz="4" w:space="0" w:color="auto"/>
            </w:tcBorders>
            <w:shd w:val="clear" w:color="auto" w:fill="auto"/>
            <w:vAlign w:val="center"/>
            <w:hideMark/>
          </w:tcPr>
          <w:p w14:paraId="516BBA53"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2CD7E390"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652,00</w:t>
            </w:r>
          </w:p>
        </w:tc>
        <w:tc>
          <w:tcPr>
            <w:tcW w:w="2140" w:type="dxa"/>
            <w:tcBorders>
              <w:top w:val="nil"/>
              <w:left w:val="nil"/>
              <w:bottom w:val="single" w:sz="4" w:space="0" w:color="auto"/>
              <w:right w:val="single" w:sz="4" w:space="0" w:color="auto"/>
            </w:tcBorders>
            <w:shd w:val="clear" w:color="auto" w:fill="auto"/>
            <w:noWrap/>
            <w:vAlign w:val="center"/>
            <w:hideMark/>
          </w:tcPr>
          <w:p w14:paraId="7141C3E1"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19.560,00</w:t>
            </w:r>
          </w:p>
        </w:tc>
      </w:tr>
      <w:tr w:rsidR="001C504E" w:rsidRPr="00CF33A8" w14:paraId="0BC1FEBE"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B89C30" w14:textId="77777777" w:rsidR="001C504E" w:rsidRPr="00CF33A8" w:rsidRDefault="001C504E" w:rsidP="00A96AC4">
            <w:pPr>
              <w:rPr>
                <w:rFonts w:ascii="Arial Narrow" w:hAnsi="Arial Narrow" w:cs="Calibri"/>
                <w:sz w:val="22"/>
                <w:szCs w:val="22"/>
              </w:rPr>
            </w:pPr>
            <w:r w:rsidRPr="00CF33A8">
              <w:rPr>
                <w:rFonts w:ascii="Arial Narrow" w:hAnsi="Arial Narrow" w:cs="Calibri"/>
                <w:sz w:val="22"/>
                <w:szCs w:val="22"/>
              </w:rPr>
              <w:t>Kirurški blok</w:t>
            </w:r>
          </w:p>
        </w:tc>
        <w:tc>
          <w:tcPr>
            <w:tcW w:w="1100" w:type="dxa"/>
            <w:tcBorders>
              <w:top w:val="nil"/>
              <w:left w:val="nil"/>
              <w:bottom w:val="single" w:sz="4" w:space="0" w:color="auto"/>
              <w:right w:val="single" w:sz="4" w:space="0" w:color="auto"/>
            </w:tcBorders>
            <w:shd w:val="clear" w:color="auto" w:fill="auto"/>
            <w:noWrap/>
            <w:vAlign w:val="center"/>
            <w:hideMark/>
          </w:tcPr>
          <w:p w14:paraId="024CD315"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58,40</w:t>
            </w:r>
          </w:p>
        </w:tc>
        <w:tc>
          <w:tcPr>
            <w:tcW w:w="920" w:type="dxa"/>
            <w:tcBorders>
              <w:top w:val="nil"/>
              <w:left w:val="nil"/>
              <w:bottom w:val="single" w:sz="4" w:space="0" w:color="auto"/>
              <w:right w:val="single" w:sz="4" w:space="0" w:color="auto"/>
            </w:tcBorders>
            <w:shd w:val="clear" w:color="auto" w:fill="auto"/>
            <w:vAlign w:val="center"/>
            <w:hideMark/>
          </w:tcPr>
          <w:p w14:paraId="584A777D"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3BD6CC5B"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4</w:t>
            </w:r>
          </w:p>
        </w:tc>
        <w:tc>
          <w:tcPr>
            <w:tcW w:w="1660" w:type="dxa"/>
            <w:tcBorders>
              <w:top w:val="nil"/>
              <w:left w:val="nil"/>
              <w:bottom w:val="single" w:sz="4" w:space="0" w:color="auto"/>
              <w:right w:val="single" w:sz="4" w:space="0" w:color="auto"/>
            </w:tcBorders>
            <w:shd w:val="clear" w:color="auto" w:fill="auto"/>
            <w:noWrap/>
            <w:vAlign w:val="center"/>
            <w:hideMark/>
          </w:tcPr>
          <w:p w14:paraId="3A6A96A7"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46,01</w:t>
            </w:r>
          </w:p>
        </w:tc>
        <w:tc>
          <w:tcPr>
            <w:tcW w:w="2140" w:type="dxa"/>
            <w:tcBorders>
              <w:top w:val="nil"/>
              <w:left w:val="nil"/>
              <w:bottom w:val="single" w:sz="4" w:space="0" w:color="auto"/>
              <w:right w:val="single" w:sz="4" w:space="0" w:color="auto"/>
            </w:tcBorders>
            <w:shd w:val="clear" w:color="auto" w:fill="auto"/>
            <w:noWrap/>
            <w:vAlign w:val="center"/>
            <w:hideMark/>
          </w:tcPr>
          <w:p w14:paraId="2622451C"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1.012,27</w:t>
            </w:r>
          </w:p>
        </w:tc>
      </w:tr>
      <w:tr w:rsidR="001C504E" w:rsidRPr="00CF33A8" w14:paraId="3F9396B8" w14:textId="77777777" w:rsidTr="00A96AC4">
        <w:trPr>
          <w:trHeight w:val="66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568203"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Avla s hodnikom zobne ambulante</w:t>
            </w:r>
          </w:p>
        </w:tc>
        <w:tc>
          <w:tcPr>
            <w:tcW w:w="1100" w:type="dxa"/>
            <w:tcBorders>
              <w:top w:val="nil"/>
              <w:left w:val="nil"/>
              <w:bottom w:val="single" w:sz="4" w:space="0" w:color="auto"/>
              <w:right w:val="single" w:sz="4" w:space="0" w:color="auto"/>
            </w:tcBorders>
            <w:shd w:val="clear" w:color="auto" w:fill="auto"/>
            <w:noWrap/>
            <w:vAlign w:val="center"/>
            <w:hideMark/>
          </w:tcPr>
          <w:p w14:paraId="0DC66F68"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182,50</w:t>
            </w:r>
          </w:p>
        </w:tc>
        <w:tc>
          <w:tcPr>
            <w:tcW w:w="920" w:type="dxa"/>
            <w:tcBorders>
              <w:top w:val="nil"/>
              <w:left w:val="nil"/>
              <w:bottom w:val="single" w:sz="4" w:space="0" w:color="auto"/>
              <w:right w:val="single" w:sz="4" w:space="0" w:color="auto"/>
            </w:tcBorders>
            <w:shd w:val="clear" w:color="auto" w:fill="auto"/>
            <w:vAlign w:val="center"/>
            <w:hideMark/>
          </w:tcPr>
          <w:p w14:paraId="10AC92BF"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940" w:type="dxa"/>
            <w:tcBorders>
              <w:top w:val="nil"/>
              <w:left w:val="nil"/>
              <w:bottom w:val="single" w:sz="4" w:space="0" w:color="auto"/>
              <w:right w:val="single" w:sz="4" w:space="0" w:color="auto"/>
            </w:tcBorders>
            <w:shd w:val="clear" w:color="auto" w:fill="auto"/>
            <w:vAlign w:val="center"/>
            <w:hideMark/>
          </w:tcPr>
          <w:p w14:paraId="4786521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7076E95"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365,00</w:t>
            </w:r>
          </w:p>
        </w:tc>
        <w:tc>
          <w:tcPr>
            <w:tcW w:w="2140" w:type="dxa"/>
            <w:tcBorders>
              <w:top w:val="nil"/>
              <w:left w:val="nil"/>
              <w:bottom w:val="single" w:sz="4" w:space="0" w:color="auto"/>
              <w:right w:val="single" w:sz="4" w:space="0" w:color="auto"/>
            </w:tcBorders>
            <w:shd w:val="clear" w:color="auto" w:fill="auto"/>
            <w:noWrap/>
            <w:vAlign w:val="center"/>
            <w:hideMark/>
          </w:tcPr>
          <w:p w14:paraId="432A0F23"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8.030,00</w:t>
            </w:r>
          </w:p>
        </w:tc>
      </w:tr>
      <w:tr w:rsidR="001C504E" w:rsidRPr="00CF33A8" w14:paraId="4E3B1799" w14:textId="77777777" w:rsidTr="00A96AC4">
        <w:trPr>
          <w:trHeight w:val="36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09E4FE"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Javni WC</w:t>
            </w:r>
          </w:p>
        </w:tc>
        <w:tc>
          <w:tcPr>
            <w:tcW w:w="1100" w:type="dxa"/>
            <w:tcBorders>
              <w:top w:val="nil"/>
              <w:left w:val="nil"/>
              <w:bottom w:val="single" w:sz="4" w:space="0" w:color="auto"/>
              <w:right w:val="single" w:sz="4" w:space="0" w:color="auto"/>
            </w:tcBorders>
            <w:shd w:val="clear" w:color="auto" w:fill="auto"/>
            <w:noWrap/>
            <w:vAlign w:val="center"/>
            <w:hideMark/>
          </w:tcPr>
          <w:p w14:paraId="42A2971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16,00</w:t>
            </w:r>
          </w:p>
        </w:tc>
        <w:tc>
          <w:tcPr>
            <w:tcW w:w="920" w:type="dxa"/>
            <w:tcBorders>
              <w:top w:val="nil"/>
              <w:left w:val="nil"/>
              <w:bottom w:val="single" w:sz="4" w:space="0" w:color="auto"/>
              <w:right w:val="single" w:sz="4" w:space="0" w:color="auto"/>
            </w:tcBorders>
            <w:shd w:val="clear" w:color="auto" w:fill="auto"/>
            <w:vAlign w:val="center"/>
            <w:hideMark/>
          </w:tcPr>
          <w:p w14:paraId="728A9395"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940" w:type="dxa"/>
            <w:tcBorders>
              <w:top w:val="nil"/>
              <w:left w:val="nil"/>
              <w:bottom w:val="single" w:sz="4" w:space="0" w:color="auto"/>
              <w:right w:val="single" w:sz="4" w:space="0" w:color="auto"/>
            </w:tcBorders>
            <w:shd w:val="clear" w:color="auto" w:fill="auto"/>
            <w:vAlign w:val="center"/>
            <w:hideMark/>
          </w:tcPr>
          <w:p w14:paraId="494CB99C"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1F796087"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32,00</w:t>
            </w:r>
          </w:p>
        </w:tc>
        <w:tc>
          <w:tcPr>
            <w:tcW w:w="2140" w:type="dxa"/>
            <w:tcBorders>
              <w:top w:val="nil"/>
              <w:left w:val="nil"/>
              <w:bottom w:val="single" w:sz="4" w:space="0" w:color="auto"/>
              <w:right w:val="single" w:sz="4" w:space="0" w:color="auto"/>
            </w:tcBorders>
            <w:shd w:val="clear" w:color="auto" w:fill="auto"/>
            <w:noWrap/>
            <w:vAlign w:val="center"/>
            <w:hideMark/>
          </w:tcPr>
          <w:p w14:paraId="0E78E021"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704,00</w:t>
            </w:r>
          </w:p>
        </w:tc>
      </w:tr>
      <w:tr w:rsidR="001C504E" w:rsidRPr="00CF33A8" w14:paraId="416170F7" w14:textId="77777777" w:rsidTr="00A96AC4">
        <w:trPr>
          <w:trHeight w:val="36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05189B"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Glavno stopnišče</w:t>
            </w:r>
          </w:p>
        </w:tc>
        <w:tc>
          <w:tcPr>
            <w:tcW w:w="1100" w:type="dxa"/>
            <w:tcBorders>
              <w:top w:val="nil"/>
              <w:left w:val="nil"/>
              <w:bottom w:val="single" w:sz="4" w:space="0" w:color="auto"/>
              <w:right w:val="single" w:sz="4" w:space="0" w:color="auto"/>
            </w:tcBorders>
            <w:shd w:val="clear" w:color="auto" w:fill="auto"/>
            <w:noWrap/>
            <w:vAlign w:val="center"/>
            <w:hideMark/>
          </w:tcPr>
          <w:p w14:paraId="7A8DCBD8"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79,00</w:t>
            </w:r>
          </w:p>
        </w:tc>
        <w:tc>
          <w:tcPr>
            <w:tcW w:w="920" w:type="dxa"/>
            <w:tcBorders>
              <w:top w:val="nil"/>
              <w:left w:val="nil"/>
              <w:bottom w:val="single" w:sz="4" w:space="0" w:color="auto"/>
              <w:right w:val="single" w:sz="4" w:space="0" w:color="auto"/>
            </w:tcBorders>
            <w:shd w:val="clear" w:color="auto" w:fill="auto"/>
            <w:vAlign w:val="center"/>
            <w:hideMark/>
          </w:tcPr>
          <w:p w14:paraId="2CD21FFF"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14223D4D"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0966747"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79,00</w:t>
            </w:r>
          </w:p>
        </w:tc>
        <w:tc>
          <w:tcPr>
            <w:tcW w:w="2140" w:type="dxa"/>
            <w:tcBorders>
              <w:top w:val="nil"/>
              <w:left w:val="nil"/>
              <w:bottom w:val="single" w:sz="4" w:space="0" w:color="auto"/>
              <w:right w:val="single" w:sz="4" w:space="0" w:color="auto"/>
            </w:tcBorders>
            <w:shd w:val="clear" w:color="auto" w:fill="auto"/>
            <w:noWrap/>
            <w:vAlign w:val="center"/>
            <w:hideMark/>
          </w:tcPr>
          <w:p w14:paraId="2504BA07"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1.738,00</w:t>
            </w:r>
          </w:p>
        </w:tc>
      </w:tr>
      <w:tr w:rsidR="001C504E" w:rsidRPr="00CF33A8" w14:paraId="1829C539"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379194"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Razvojna ambulanta</w:t>
            </w:r>
          </w:p>
        </w:tc>
        <w:tc>
          <w:tcPr>
            <w:tcW w:w="1100" w:type="dxa"/>
            <w:tcBorders>
              <w:top w:val="nil"/>
              <w:left w:val="nil"/>
              <w:bottom w:val="single" w:sz="4" w:space="0" w:color="auto"/>
              <w:right w:val="single" w:sz="4" w:space="0" w:color="auto"/>
            </w:tcBorders>
            <w:shd w:val="clear" w:color="auto" w:fill="auto"/>
            <w:noWrap/>
            <w:vAlign w:val="center"/>
            <w:hideMark/>
          </w:tcPr>
          <w:p w14:paraId="38D8B4D5"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50,51</w:t>
            </w:r>
          </w:p>
        </w:tc>
        <w:tc>
          <w:tcPr>
            <w:tcW w:w="920" w:type="dxa"/>
            <w:tcBorders>
              <w:top w:val="nil"/>
              <w:left w:val="nil"/>
              <w:bottom w:val="single" w:sz="4" w:space="0" w:color="auto"/>
              <w:right w:val="single" w:sz="4" w:space="0" w:color="auto"/>
            </w:tcBorders>
            <w:shd w:val="clear" w:color="auto" w:fill="auto"/>
            <w:vAlign w:val="center"/>
            <w:hideMark/>
          </w:tcPr>
          <w:p w14:paraId="6C9E0F97"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06C90740"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927CB3C"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50,51</w:t>
            </w:r>
          </w:p>
        </w:tc>
        <w:tc>
          <w:tcPr>
            <w:tcW w:w="2140" w:type="dxa"/>
            <w:tcBorders>
              <w:top w:val="nil"/>
              <w:left w:val="nil"/>
              <w:bottom w:val="single" w:sz="4" w:space="0" w:color="auto"/>
              <w:right w:val="single" w:sz="4" w:space="0" w:color="auto"/>
            </w:tcBorders>
            <w:shd w:val="clear" w:color="auto" w:fill="auto"/>
            <w:noWrap/>
            <w:vAlign w:val="center"/>
            <w:hideMark/>
          </w:tcPr>
          <w:p w14:paraId="36ACA459"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1.111,22</w:t>
            </w:r>
          </w:p>
        </w:tc>
      </w:tr>
      <w:tr w:rsidR="001C504E" w:rsidRPr="00CF33A8" w14:paraId="75C24DF0"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7FDBD9"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Razvojna ambulanta 2</w:t>
            </w:r>
          </w:p>
        </w:tc>
        <w:tc>
          <w:tcPr>
            <w:tcW w:w="1100" w:type="dxa"/>
            <w:tcBorders>
              <w:top w:val="nil"/>
              <w:left w:val="nil"/>
              <w:bottom w:val="single" w:sz="4" w:space="0" w:color="auto"/>
              <w:right w:val="single" w:sz="4" w:space="0" w:color="auto"/>
            </w:tcBorders>
            <w:shd w:val="clear" w:color="auto" w:fill="auto"/>
            <w:noWrap/>
            <w:vAlign w:val="center"/>
            <w:hideMark/>
          </w:tcPr>
          <w:p w14:paraId="6521D9E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22,79</w:t>
            </w:r>
          </w:p>
        </w:tc>
        <w:tc>
          <w:tcPr>
            <w:tcW w:w="920" w:type="dxa"/>
            <w:tcBorders>
              <w:top w:val="nil"/>
              <w:left w:val="nil"/>
              <w:bottom w:val="single" w:sz="4" w:space="0" w:color="auto"/>
              <w:right w:val="single" w:sz="4" w:space="0" w:color="auto"/>
            </w:tcBorders>
            <w:shd w:val="clear" w:color="auto" w:fill="auto"/>
            <w:vAlign w:val="center"/>
            <w:hideMark/>
          </w:tcPr>
          <w:p w14:paraId="5EB0D34C"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40A6F1C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F968A6D"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22,79</w:t>
            </w:r>
          </w:p>
        </w:tc>
        <w:tc>
          <w:tcPr>
            <w:tcW w:w="2140" w:type="dxa"/>
            <w:tcBorders>
              <w:top w:val="nil"/>
              <w:left w:val="nil"/>
              <w:bottom w:val="single" w:sz="4" w:space="0" w:color="auto"/>
              <w:right w:val="single" w:sz="4" w:space="0" w:color="auto"/>
            </w:tcBorders>
            <w:shd w:val="clear" w:color="auto" w:fill="auto"/>
            <w:noWrap/>
            <w:vAlign w:val="center"/>
            <w:hideMark/>
          </w:tcPr>
          <w:p w14:paraId="2D4972B5"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501,38</w:t>
            </w:r>
          </w:p>
        </w:tc>
      </w:tr>
      <w:tr w:rsidR="001C504E" w:rsidRPr="00CF33A8" w14:paraId="1D9B96C5"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34D544"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Sterilizacija</w:t>
            </w:r>
          </w:p>
        </w:tc>
        <w:tc>
          <w:tcPr>
            <w:tcW w:w="1100" w:type="dxa"/>
            <w:tcBorders>
              <w:top w:val="nil"/>
              <w:left w:val="nil"/>
              <w:bottom w:val="single" w:sz="4" w:space="0" w:color="auto"/>
              <w:right w:val="single" w:sz="4" w:space="0" w:color="auto"/>
            </w:tcBorders>
            <w:shd w:val="clear" w:color="auto" w:fill="auto"/>
            <w:noWrap/>
            <w:vAlign w:val="center"/>
            <w:hideMark/>
          </w:tcPr>
          <w:p w14:paraId="17E66CE5"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21,55</w:t>
            </w:r>
          </w:p>
        </w:tc>
        <w:tc>
          <w:tcPr>
            <w:tcW w:w="920" w:type="dxa"/>
            <w:tcBorders>
              <w:top w:val="nil"/>
              <w:left w:val="nil"/>
              <w:bottom w:val="single" w:sz="4" w:space="0" w:color="auto"/>
              <w:right w:val="single" w:sz="4" w:space="0" w:color="auto"/>
            </w:tcBorders>
            <w:shd w:val="clear" w:color="auto" w:fill="auto"/>
            <w:vAlign w:val="center"/>
            <w:hideMark/>
          </w:tcPr>
          <w:p w14:paraId="7DEC42D6"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6BCD0E0A"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center"/>
            <w:hideMark/>
          </w:tcPr>
          <w:p w14:paraId="34A0910A"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8,49</w:t>
            </w:r>
          </w:p>
        </w:tc>
        <w:tc>
          <w:tcPr>
            <w:tcW w:w="2140" w:type="dxa"/>
            <w:tcBorders>
              <w:top w:val="nil"/>
              <w:left w:val="nil"/>
              <w:bottom w:val="single" w:sz="4" w:space="0" w:color="auto"/>
              <w:right w:val="single" w:sz="4" w:space="0" w:color="auto"/>
            </w:tcBorders>
            <w:shd w:val="clear" w:color="auto" w:fill="auto"/>
            <w:noWrap/>
            <w:vAlign w:val="center"/>
            <w:hideMark/>
          </w:tcPr>
          <w:p w14:paraId="0EE90CC5"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186,77</w:t>
            </w:r>
          </w:p>
        </w:tc>
      </w:tr>
      <w:tr w:rsidR="001C504E" w:rsidRPr="00CF33A8" w14:paraId="519A558A" w14:textId="77777777" w:rsidTr="00A96AC4">
        <w:trPr>
          <w:trHeight w:val="66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F3B5B1"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Šolska in predšolske ambulante</w:t>
            </w:r>
          </w:p>
        </w:tc>
        <w:tc>
          <w:tcPr>
            <w:tcW w:w="1100" w:type="dxa"/>
            <w:tcBorders>
              <w:top w:val="nil"/>
              <w:left w:val="nil"/>
              <w:bottom w:val="single" w:sz="4" w:space="0" w:color="auto"/>
              <w:right w:val="single" w:sz="4" w:space="0" w:color="auto"/>
            </w:tcBorders>
            <w:shd w:val="clear" w:color="auto" w:fill="auto"/>
            <w:noWrap/>
            <w:vAlign w:val="center"/>
            <w:hideMark/>
          </w:tcPr>
          <w:p w14:paraId="448E34FF"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379,76</w:t>
            </w:r>
          </w:p>
        </w:tc>
        <w:tc>
          <w:tcPr>
            <w:tcW w:w="920" w:type="dxa"/>
            <w:tcBorders>
              <w:top w:val="nil"/>
              <w:left w:val="nil"/>
              <w:bottom w:val="single" w:sz="4" w:space="0" w:color="auto"/>
              <w:right w:val="single" w:sz="4" w:space="0" w:color="auto"/>
            </w:tcBorders>
            <w:shd w:val="clear" w:color="auto" w:fill="auto"/>
            <w:vAlign w:val="center"/>
            <w:hideMark/>
          </w:tcPr>
          <w:p w14:paraId="1E93F17B"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2CA3C32B"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2183070A"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379,76</w:t>
            </w:r>
          </w:p>
        </w:tc>
        <w:tc>
          <w:tcPr>
            <w:tcW w:w="2140" w:type="dxa"/>
            <w:tcBorders>
              <w:top w:val="nil"/>
              <w:left w:val="nil"/>
              <w:bottom w:val="single" w:sz="4" w:space="0" w:color="auto"/>
              <w:right w:val="single" w:sz="4" w:space="0" w:color="auto"/>
            </w:tcBorders>
            <w:shd w:val="clear" w:color="auto" w:fill="auto"/>
            <w:noWrap/>
            <w:vAlign w:val="center"/>
            <w:hideMark/>
          </w:tcPr>
          <w:p w14:paraId="3AB1C9D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8.354,72</w:t>
            </w:r>
          </w:p>
        </w:tc>
      </w:tr>
      <w:tr w:rsidR="001C504E" w:rsidRPr="00CF33A8" w14:paraId="3CF5A209"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D06DB2" w14:textId="77777777" w:rsidR="001C504E" w:rsidRPr="00CF33A8" w:rsidRDefault="001C504E" w:rsidP="00A96AC4">
            <w:pPr>
              <w:ind w:firstLineChars="200" w:firstLine="440"/>
              <w:rPr>
                <w:rFonts w:ascii="Arial Narrow" w:hAnsi="Arial Narrow" w:cs="Calibri"/>
                <w:color w:val="000000"/>
                <w:sz w:val="22"/>
                <w:szCs w:val="22"/>
              </w:rPr>
            </w:pPr>
            <w:r w:rsidRPr="00CF33A8">
              <w:rPr>
                <w:rFonts w:ascii="Arial Narrow" w:hAnsi="Arial Narrow" w:cs="Calibri"/>
                <w:color w:val="000000"/>
                <w:sz w:val="22"/>
                <w:szCs w:val="22"/>
              </w:rPr>
              <w:t>Šolska ambulanta</w:t>
            </w:r>
          </w:p>
        </w:tc>
        <w:tc>
          <w:tcPr>
            <w:tcW w:w="1100" w:type="dxa"/>
            <w:tcBorders>
              <w:top w:val="nil"/>
              <w:left w:val="nil"/>
              <w:bottom w:val="single" w:sz="4" w:space="0" w:color="auto"/>
              <w:right w:val="single" w:sz="4" w:space="0" w:color="auto"/>
            </w:tcBorders>
            <w:shd w:val="clear" w:color="auto" w:fill="auto"/>
            <w:noWrap/>
            <w:vAlign w:val="center"/>
            <w:hideMark/>
          </w:tcPr>
          <w:p w14:paraId="5F0D01FB"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88,55</w:t>
            </w:r>
          </w:p>
        </w:tc>
        <w:tc>
          <w:tcPr>
            <w:tcW w:w="920" w:type="dxa"/>
            <w:tcBorders>
              <w:top w:val="nil"/>
              <w:left w:val="nil"/>
              <w:bottom w:val="single" w:sz="4" w:space="0" w:color="auto"/>
              <w:right w:val="single" w:sz="4" w:space="0" w:color="auto"/>
            </w:tcBorders>
            <w:shd w:val="clear" w:color="auto" w:fill="auto"/>
            <w:vAlign w:val="center"/>
            <w:hideMark/>
          </w:tcPr>
          <w:p w14:paraId="1111DC7E"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75448D3C"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1EB313A"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88,55</w:t>
            </w:r>
          </w:p>
        </w:tc>
        <w:tc>
          <w:tcPr>
            <w:tcW w:w="2140" w:type="dxa"/>
            <w:tcBorders>
              <w:top w:val="nil"/>
              <w:left w:val="nil"/>
              <w:bottom w:val="single" w:sz="4" w:space="0" w:color="auto"/>
              <w:right w:val="single" w:sz="4" w:space="0" w:color="auto"/>
            </w:tcBorders>
            <w:shd w:val="clear" w:color="auto" w:fill="auto"/>
            <w:noWrap/>
            <w:vAlign w:val="center"/>
            <w:hideMark/>
          </w:tcPr>
          <w:p w14:paraId="16CC76C8"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1.948,10</w:t>
            </w:r>
          </w:p>
        </w:tc>
      </w:tr>
      <w:tr w:rsidR="001C504E" w:rsidRPr="00CF33A8" w14:paraId="2B405A8A"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5602C5" w14:textId="77777777" w:rsidR="001C504E" w:rsidRPr="00CF33A8" w:rsidRDefault="001C504E" w:rsidP="00A96AC4">
            <w:pPr>
              <w:ind w:firstLineChars="200" w:firstLine="440"/>
              <w:rPr>
                <w:rFonts w:ascii="Arial Narrow" w:hAnsi="Arial Narrow" w:cs="Calibri"/>
                <w:color w:val="000000"/>
                <w:sz w:val="22"/>
                <w:szCs w:val="22"/>
              </w:rPr>
            </w:pPr>
            <w:r w:rsidRPr="00CF33A8">
              <w:rPr>
                <w:rFonts w:ascii="Arial Narrow" w:hAnsi="Arial Narrow" w:cs="Calibri"/>
                <w:color w:val="000000"/>
                <w:sz w:val="22"/>
                <w:szCs w:val="22"/>
              </w:rPr>
              <w:t>Šolska preventiva</w:t>
            </w:r>
          </w:p>
        </w:tc>
        <w:tc>
          <w:tcPr>
            <w:tcW w:w="1100" w:type="dxa"/>
            <w:tcBorders>
              <w:top w:val="nil"/>
              <w:left w:val="nil"/>
              <w:bottom w:val="single" w:sz="4" w:space="0" w:color="auto"/>
              <w:right w:val="single" w:sz="4" w:space="0" w:color="auto"/>
            </w:tcBorders>
            <w:shd w:val="clear" w:color="auto" w:fill="auto"/>
            <w:noWrap/>
            <w:vAlign w:val="center"/>
            <w:hideMark/>
          </w:tcPr>
          <w:p w14:paraId="1CB50EB1"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76,93</w:t>
            </w:r>
          </w:p>
        </w:tc>
        <w:tc>
          <w:tcPr>
            <w:tcW w:w="920" w:type="dxa"/>
            <w:tcBorders>
              <w:top w:val="nil"/>
              <w:left w:val="nil"/>
              <w:bottom w:val="single" w:sz="4" w:space="0" w:color="auto"/>
              <w:right w:val="single" w:sz="4" w:space="0" w:color="auto"/>
            </w:tcBorders>
            <w:shd w:val="clear" w:color="auto" w:fill="auto"/>
            <w:vAlign w:val="center"/>
            <w:hideMark/>
          </w:tcPr>
          <w:p w14:paraId="69016EF2"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770A212A"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AA72DA2"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76,93</w:t>
            </w:r>
          </w:p>
        </w:tc>
        <w:tc>
          <w:tcPr>
            <w:tcW w:w="2140" w:type="dxa"/>
            <w:tcBorders>
              <w:top w:val="nil"/>
              <w:left w:val="nil"/>
              <w:bottom w:val="single" w:sz="4" w:space="0" w:color="auto"/>
              <w:right w:val="single" w:sz="4" w:space="0" w:color="auto"/>
            </w:tcBorders>
            <w:shd w:val="clear" w:color="auto" w:fill="auto"/>
            <w:noWrap/>
            <w:vAlign w:val="center"/>
            <w:hideMark/>
          </w:tcPr>
          <w:p w14:paraId="5A8E96E9"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1.692,46</w:t>
            </w:r>
          </w:p>
        </w:tc>
      </w:tr>
      <w:tr w:rsidR="001C504E" w:rsidRPr="00CF33A8" w14:paraId="7361B9E4"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DE1734" w14:textId="77777777" w:rsidR="001C504E" w:rsidRPr="00CF33A8" w:rsidRDefault="001C504E" w:rsidP="00A96AC4">
            <w:pPr>
              <w:ind w:firstLineChars="200" w:firstLine="440"/>
              <w:rPr>
                <w:rFonts w:ascii="Arial Narrow" w:hAnsi="Arial Narrow" w:cs="Calibri"/>
                <w:color w:val="000000"/>
                <w:sz w:val="22"/>
                <w:szCs w:val="22"/>
              </w:rPr>
            </w:pPr>
            <w:r w:rsidRPr="00CF33A8">
              <w:rPr>
                <w:rFonts w:ascii="Arial Narrow" w:hAnsi="Arial Narrow" w:cs="Calibri"/>
                <w:color w:val="000000"/>
                <w:sz w:val="22"/>
                <w:szCs w:val="22"/>
              </w:rPr>
              <w:t>Otroška ambulanta 1</w:t>
            </w:r>
          </w:p>
        </w:tc>
        <w:tc>
          <w:tcPr>
            <w:tcW w:w="1100" w:type="dxa"/>
            <w:tcBorders>
              <w:top w:val="nil"/>
              <w:left w:val="nil"/>
              <w:bottom w:val="single" w:sz="4" w:space="0" w:color="auto"/>
              <w:right w:val="single" w:sz="4" w:space="0" w:color="auto"/>
            </w:tcBorders>
            <w:shd w:val="clear" w:color="auto" w:fill="auto"/>
            <w:noWrap/>
            <w:vAlign w:val="center"/>
            <w:hideMark/>
          </w:tcPr>
          <w:p w14:paraId="092D1324"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76,88</w:t>
            </w:r>
          </w:p>
        </w:tc>
        <w:tc>
          <w:tcPr>
            <w:tcW w:w="920" w:type="dxa"/>
            <w:tcBorders>
              <w:top w:val="nil"/>
              <w:left w:val="nil"/>
              <w:bottom w:val="single" w:sz="4" w:space="0" w:color="auto"/>
              <w:right w:val="single" w:sz="4" w:space="0" w:color="auto"/>
            </w:tcBorders>
            <w:shd w:val="clear" w:color="auto" w:fill="auto"/>
            <w:vAlign w:val="center"/>
            <w:hideMark/>
          </w:tcPr>
          <w:p w14:paraId="2143F91D"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47B88761"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D2E76C6"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76,88</w:t>
            </w:r>
          </w:p>
        </w:tc>
        <w:tc>
          <w:tcPr>
            <w:tcW w:w="2140" w:type="dxa"/>
            <w:tcBorders>
              <w:top w:val="nil"/>
              <w:left w:val="nil"/>
              <w:bottom w:val="single" w:sz="4" w:space="0" w:color="auto"/>
              <w:right w:val="single" w:sz="4" w:space="0" w:color="auto"/>
            </w:tcBorders>
            <w:shd w:val="clear" w:color="auto" w:fill="auto"/>
            <w:noWrap/>
            <w:vAlign w:val="center"/>
            <w:hideMark/>
          </w:tcPr>
          <w:p w14:paraId="4A8F37E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1.691,36</w:t>
            </w:r>
          </w:p>
        </w:tc>
      </w:tr>
      <w:tr w:rsidR="001C504E" w:rsidRPr="00CF33A8" w14:paraId="2C9A9B97"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7255984" w14:textId="77777777" w:rsidR="001C504E" w:rsidRPr="00CF33A8" w:rsidRDefault="001C504E" w:rsidP="00A96AC4">
            <w:pPr>
              <w:ind w:firstLineChars="200" w:firstLine="440"/>
              <w:rPr>
                <w:rFonts w:ascii="Arial Narrow" w:hAnsi="Arial Narrow" w:cs="Calibri"/>
                <w:color w:val="000000"/>
                <w:sz w:val="22"/>
                <w:szCs w:val="22"/>
              </w:rPr>
            </w:pPr>
            <w:r w:rsidRPr="00CF33A8">
              <w:rPr>
                <w:rFonts w:ascii="Arial Narrow" w:hAnsi="Arial Narrow" w:cs="Calibri"/>
                <w:color w:val="000000"/>
                <w:sz w:val="22"/>
                <w:szCs w:val="22"/>
              </w:rPr>
              <w:t>Otroška ambulanta 2</w:t>
            </w:r>
          </w:p>
        </w:tc>
        <w:tc>
          <w:tcPr>
            <w:tcW w:w="1100" w:type="dxa"/>
            <w:tcBorders>
              <w:top w:val="nil"/>
              <w:left w:val="nil"/>
              <w:bottom w:val="single" w:sz="4" w:space="0" w:color="auto"/>
              <w:right w:val="single" w:sz="4" w:space="0" w:color="auto"/>
            </w:tcBorders>
            <w:shd w:val="clear" w:color="auto" w:fill="auto"/>
            <w:noWrap/>
            <w:vAlign w:val="center"/>
            <w:hideMark/>
          </w:tcPr>
          <w:p w14:paraId="3EE7CFD4"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66,60</w:t>
            </w:r>
          </w:p>
        </w:tc>
        <w:tc>
          <w:tcPr>
            <w:tcW w:w="920" w:type="dxa"/>
            <w:tcBorders>
              <w:top w:val="nil"/>
              <w:left w:val="nil"/>
              <w:bottom w:val="single" w:sz="4" w:space="0" w:color="auto"/>
              <w:right w:val="single" w:sz="4" w:space="0" w:color="auto"/>
            </w:tcBorders>
            <w:shd w:val="clear" w:color="auto" w:fill="auto"/>
            <w:vAlign w:val="center"/>
            <w:hideMark/>
          </w:tcPr>
          <w:p w14:paraId="5E1CDEAA"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14971A1E"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3D1BC21"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66,60</w:t>
            </w:r>
          </w:p>
        </w:tc>
        <w:tc>
          <w:tcPr>
            <w:tcW w:w="2140" w:type="dxa"/>
            <w:tcBorders>
              <w:top w:val="nil"/>
              <w:left w:val="nil"/>
              <w:bottom w:val="single" w:sz="4" w:space="0" w:color="auto"/>
              <w:right w:val="single" w:sz="4" w:space="0" w:color="auto"/>
            </w:tcBorders>
            <w:shd w:val="clear" w:color="auto" w:fill="auto"/>
            <w:noWrap/>
            <w:vAlign w:val="center"/>
            <w:hideMark/>
          </w:tcPr>
          <w:p w14:paraId="202AFF8E"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1.465,20</w:t>
            </w:r>
          </w:p>
        </w:tc>
      </w:tr>
      <w:tr w:rsidR="001C504E" w:rsidRPr="00CF33A8" w14:paraId="2460CA42"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4FC1C1" w14:textId="77777777" w:rsidR="001C504E" w:rsidRPr="00CF33A8" w:rsidRDefault="001C504E" w:rsidP="00A96AC4">
            <w:pPr>
              <w:ind w:firstLineChars="200" w:firstLine="440"/>
              <w:rPr>
                <w:rFonts w:ascii="Arial Narrow" w:hAnsi="Arial Narrow" w:cs="Calibri"/>
                <w:color w:val="000000"/>
                <w:sz w:val="22"/>
                <w:szCs w:val="22"/>
              </w:rPr>
            </w:pPr>
            <w:r w:rsidRPr="00CF33A8">
              <w:rPr>
                <w:rFonts w:ascii="Arial Narrow" w:hAnsi="Arial Narrow" w:cs="Calibri"/>
                <w:color w:val="000000"/>
                <w:sz w:val="22"/>
                <w:szCs w:val="22"/>
              </w:rPr>
              <w:t>Denver</w:t>
            </w:r>
          </w:p>
        </w:tc>
        <w:tc>
          <w:tcPr>
            <w:tcW w:w="1100" w:type="dxa"/>
            <w:tcBorders>
              <w:top w:val="nil"/>
              <w:left w:val="nil"/>
              <w:bottom w:val="single" w:sz="4" w:space="0" w:color="auto"/>
              <w:right w:val="single" w:sz="4" w:space="0" w:color="auto"/>
            </w:tcBorders>
            <w:shd w:val="clear" w:color="auto" w:fill="auto"/>
            <w:noWrap/>
            <w:vAlign w:val="center"/>
            <w:hideMark/>
          </w:tcPr>
          <w:p w14:paraId="08C8D10C"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16,60</w:t>
            </w:r>
          </w:p>
        </w:tc>
        <w:tc>
          <w:tcPr>
            <w:tcW w:w="920" w:type="dxa"/>
            <w:tcBorders>
              <w:top w:val="nil"/>
              <w:left w:val="nil"/>
              <w:bottom w:val="single" w:sz="4" w:space="0" w:color="auto"/>
              <w:right w:val="single" w:sz="4" w:space="0" w:color="auto"/>
            </w:tcBorders>
            <w:shd w:val="clear" w:color="auto" w:fill="auto"/>
            <w:vAlign w:val="center"/>
            <w:hideMark/>
          </w:tcPr>
          <w:p w14:paraId="1B087B3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2F6C0696"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E4569E7"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16,60</w:t>
            </w:r>
          </w:p>
        </w:tc>
        <w:tc>
          <w:tcPr>
            <w:tcW w:w="2140" w:type="dxa"/>
            <w:tcBorders>
              <w:top w:val="nil"/>
              <w:left w:val="nil"/>
              <w:bottom w:val="single" w:sz="4" w:space="0" w:color="auto"/>
              <w:right w:val="single" w:sz="4" w:space="0" w:color="auto"/>
            </w:tcBorders>
            <w:shd w:val="clear" w:color="auto" w:fill="auto"/>
            <w:noWrap/>
            <w:vAlign w:val="center"/>
            <w:hideMark/>
          </w:tcPr>
          <w:p w14:paraId="27FCB2B6"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365,20</w:t>
            </w:r>
          </w:p>
        </w:tc>
      </w:tr>
      <w:tr w:rsidR="001C504E" w:rsidRPr="00CF33A8" w14:paraId="17F20D33"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3C0D29" w14:textId="77777777" w:rsidR="001C504E" w:rsidRPr="00CF33A8" w:rsidRDefault="001C504E" w:rsidP="00A96AC4">
            <w:pPr>
              <w:ind w:firstLineChars="200" w:firstLine="440"/>
              <w:rPr>
                <w:rFonts w:ascii="Arial Narrow" w:hAnsi="Arial Narrow" w:cs="Calibri"/>
                <w:color w:val="000000"/>
                <w:sz w:val="22"/>
                <w:szCs w:val="22"/>
              </w:rPr>
            </w:pPr>
            <w:r w:rsidRPr="00CF33A8">
              <w:rPr>
                <w:rFonts w:ascii="Arial Narrow" w:hAnsi="Arial Narrow" w:cs="Calibri"/>
                <w:color w:val="000000"/>
                <w:sz w:val="22"/>
                <w:szCs w:val="22"/>
              </w:rPr>
              <w:t>Hodnik</w:t>
            </w:r>
          </w:p>
        </w:tc>
        <w:tc>
          <w:tcPr>
            <w:tcW w:w="1100" w:type="dxa"/>
            <w:tcBorders>
              <w:top w:val="nil"/>
              <w:left w:val="nil"/>
              <w:bottom w:val="single" w:sz="4" w:space="0" w:color="auto"/>
              <w:right w:val="single" w:sz="4" w:space="0" w:color="auto"/>
            </w:tcBorders>
            <w:shd w:val="clear" w:color="auto" w:fill="auto"/>
            <w:noWrap/>
            <w:vAlign w:val="center"/>
            <w:hideMark/>
          </w:tcPr>
          <w:p w14:paraId="0AD1A6CE"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29,00</w:t>
            </w:r>
          </w:p>
        </w:tc>
        <w:tc>
          <w:tcPr>
            <w:tcW w:w="920" w:type="dxa"/>
            <w:tcBorders>
              <w:top w:val="nil"/>
              <w:left w:val="nil"/>
              <w:bottom w:val="single" w:sz="4" w:space="0" w:color="auto"/>
              <w:right w:val="single" w:sz="4" w:space="0" w:color="auto"/>
            </w:tcBorders>
            <w:shd w:val="clear" w:color="auto" w:fill="auto"/>
            <w:vAlign w:val="center"/>
            <w:hideMark/>
          </w:tcPr>
          <w:p w14:paraId="27F8D63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103E2032"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3A65E473"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29,00</w:t>
            </w:r>
          </w:p>
        </w:tc>
        <w:tc>
          <w:tcPr>
            <w:tcW w:w="2140" w:type="dxa"/>
            <w:tcBorders>
              <w:top w:val="nil"/>
              <w:left w:val="nil"/>
              <w:bottom w:val="single" w:sz="4" w:space="0" w:color="auto"/>
              <w:right w:val="single" w:sz="4" w:space="0" w:color="auto"/>
            </w:tcBorders>
            <w:shd w:val="clear" w:color="auto" w:fill="auto"/>
            <w:noWrap/>
            <w:vAlign w:val="center"/>
            <w:hideMark/>
          </w:tcPr>
          <w:p w14:paraId="71F9D1C9"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638,00</w:t>
            </w:r>
          </w:p>
        </w:tc>
      </w:tr>
      <w:tr w:rsidR="001C504E" w:rsidRPr="00CF33A8" w14:paraId="0FDC8D16"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116B3" w14:textId="77777777" w:rsidR="001C504E" w:rsidRPr="00CF33A8" w:rsidRDefault="001C504E" w:rsidP="00A96AC4">
            <w:pPr>
              <w:ind w:firstLineChars="200" w:firstLine="440"/>
              <w:rPr>
                <w:rFonts w:ascii="Arial Narrow" w:hAnsi="Arial Narrow" w:cs="Calibri"/>
                <w:color w:val="000000"/>
                <w:sz w:val="22"/>
                <w:szCs w:val="22"/>
              </w:rPr>
            </w:pPr>
            <w:r w:rsidRPr="00CF33A8">
              <w:rPr>
                <w:rFonts w:ascii="Arial Narrow" w:hAnsi="Arial Narrow" w:cs="Calibri"/>
                <w:color w:val="000000"/>
                <w:sz w:val="22"/>
                <w:szCs w:val="22"/>
              </w:rPr>
              <w:t>Notranji skupni prostori</w:t>
            </w:r>
          </w:p>
        </w:tc>
        <w:tc>
          <w:tcPr>
            <w:tcW w:w="1100" w:type="dxa"/>
            <w:tcBorders>
              <w:top w:val="nil"/>
              <w:left w:val="nil"/>
              <w:bottom w:val="single" w:sz="4" w:space="0" w:color="auto"/>
              <w:right w:val="single" w:sz="4" w:space="0" w:color="auto"/>
            </w:tcBorders>
            <w:shd w:val="clear" w:color="auto" w:fill="auto"/>
            <w:noWrap/>
            <w:vAlign w:val="center"/>
            <w:hideMark/>
          </w:tcPr>
          <w:p w14:paraId="2B009B35"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25,20</w:t>
            </w:r>
          </w:p>
        </w:tc>
        <w:tc>
          <w:tcPr>
            <w:tcW w:w="920" w:type="dxa"/>
            <w:tcBorders>
              <w:top w:val="nil"/>
              <w:left w:val="nil"/>
              <w:bottom w:val="single" w:sz="4" w:space="0" w:color="auto"/>
              <w:right w:val="single" w:sz="4" w:space="0" w:color="auto"/>
            </w:tcBorders>
            <w:shd w:val="clear" w:color="auto" w:fill="auto"/>
            <w:vAlign w:val="center"/>
            <w:hideMark/>
          </w:tcPr>
          <w:p w14:paraId="514F135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61A62807"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3E5A878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25,20</w:t>
            </w:r>
          </w:p>
        </w:tc>
        <w:tc>
          <w:tcPr>
            <w:tcW w:w="2140" w:type="dxa"/>
            <w:tcBorders>
              <w:top w:val="nil"/>
              <w:left w:val="nil"/>
              <w:bottom w:val="single" w:sz="4" w:space="0" w:color="auto"/>
              <w:right w:val="single" w:sz="4" w:space="0" w:color="auto"/>
            </w:tcBorders>
            <w:shd w:val="clear" w:color="auto" w:fill="auto"/>
            <w:noWrap/>
            <w:vAlign w:val="center"/>
            <w:hideMark/>
          </w:tcPr>
          <w:p w14:paraId="320F4BD2"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554,40</w:t>
            </w:r>
          </w:p>
        </w:tc>
      </w:tr>
      <w:tr w:rsidR="001C504E" w:rsidRPr="00CF33A8" w14:paraId="2A493428"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1D37A5" w14:textId="77777777" w:rsidR="001C504E" w:rsidRPr="00CF33A8" w:rsidRDefault="001C504E" w:rsidP="00A96AC4">
            <w:pPr>
              <w:rPr>
                <w:rFonts w:ascii="Arial Narrow" w:hAnsi="Arial Narrow" w:cs="Calibri"/>
                <w:sz w:val="22"/>
                <w:szCs w:val="22"/>
              </w:rPr>
            </w:pPr>
            <w:r w:rsidRPr="00CF33A8">
              <w:rPr>
                <w:rFonts w:ascii="Arial Narrow" w:hAnsi="Arial Narrow" w:cs="Calibri"/>
                <w:sz w:val="22"/>
                <w:szCs w:val="22"/>
              </w:rPr>
              <w:t>Fizioterapija</w:t>
            </w:r>
          </w:p>
        </w:tc>
        <w:tc>
          <w:tcPr>
            <w:tcW w:w="1100" w:type="dxa"/>
            <w:tcBorders>
              <w:top w:val="nil"/>
              <w:left w:val="nil"/>
              <w:bottom w:val="single" w:sz="4" w:space="0" w:color="auto"/>
              <w:right w:val="single" w:sz="4" w:space="0" w:color="auto"/>
            </w:tcBorders>
            <w:shd w:val="clear" w:color="auto" w:fill="auto"/>
            <w:noWrap/>
            <w:vAlign w:val="center"/>
            <w:hideMark/>
          </w:tcPr>
          <w:p w14:paraId="4AEC86B0"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342,50</w:t>
            </w:r>
          </w:p>
        </w:tc>
        <w:tc>
          <w:tcPr>
            <w:tcW w:w="920" w:type="dxa"/>
            <w:tcBorders>
              <w:top w:val="nil"/>
              <w:left w:val="nil"/>
              <w:bottom w:val="single" w:sz="4" w:space="0" w:color="auto"/>
              <w:right w:val="single" w:sz="4" w:space="0" w:color="auto"/>
            </w:tcBorders>
            <w:shd w:val="clear" w:color="auto" w:fill="auto"/>
            <w:vAlign w:val="center"/>
            <w:hideMark/>
          </w:tcPr>
          <w:p w14:paraId="6EF7EE4B"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387DA3B7"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6FE6FA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342,50</w:t>
            </w:r>
          </w:p>
        </w:tc>
        <w:tc>
          <w:tcPr>
            <w:tcW w:w="2140" w:type="dxa"/>
            <w:tcBorders>
              <w:top w:val="nil"/>
              <w:left w:val="nil"/>
              <w:bottom w:val="single" w:sz="4" w:space="0" w:color="auto"/>
              <w:right w:val="single" w:sz="4" w:space="0" w:color="auto"/>
            </w:tcBorders>
            <w:shd w:val="clear" w:color="auto" w:fill="auto"/>
            <w:noWrap/>
            <w:vAlign w:val="center"/>
            <w:hideMark/>
          </w:tcPr>
          <w:p w14:paraId="2A0F5C00"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7.535,00</w:t>
            </w:r>
          </w:p>
        </w:tc>
      </w:tr>
      <w:tr w:rsidR="001C504E" w:rsidRPr="00CF33A8" w14:paraId="19FF4F7D" w14:textId="77777777" w:rsidTr="00A96AC4">
        <w:trPr>
          <w:trHeight w:val="66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62B94C"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Stransko stopnišče pri zobni amb. in upravi</w:t>
            </w:r>
          </w:p>
        </w:tc>
        <w:tc>
          <w:tcPr>
            <w:tcW w:w="1100" w:type="dxa"/>
            <w:tcBorders>
              <w:top w:val="nil"/>
              <w:left w:val="nil"/>
              <w:bottom w:val="single" w:sz="4" w:space="0" w:color="auto"/>
              <w:right w:val="single" w:sz="4" w:space="0" w:color="auto"/>
            </w:tcBorders>
            <w:shd w:val="clear" w:color="auto" w:fill="auto"/>
            <w:noWrap/>
            <w:vAlign w:val="center"/>
            <w:hideMark/>
          </w:tcPr>
          <w:p w14:paraId="476B7F7C"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92,40</w:t>
            </w:r>
          </w:p>
        </w:tc>
        <w:tc>
          <w:tcPr>
            <w:tcW w:w="920" w:type="dxa"/>
            <w:tcBorders>
              <w:top w:val="nil"/>
              <w:left w:val="nil"/>
              <w:bottom w:val="single" w:sz="4" w:space="0" w:color="auto"/>
              <w:right w:val="single" w:sz="4" w:space="0" w:color="auto"/>
            </w:tcBorders>
            <w:shd w:val="clear" w:color="auto" w:fill="auto"/>
            <w:vAlign w:val="center"/>
            <w:hideMark/>
          </w:tcPr>
          <w:p w14:paraId="0206A0F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53594924"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1660" w:type="dxa"/>
            <w:tcBorders>
              <w:top w:val="nil"/>
              <w:left w:val="nil"/>
              <w:bottom w:val="single" w:sz="4" w:space="0" w:color="auto"/>
              <w:right w:val="single" w:sz="4" w:space="0" w:color="auto"/>
            </w:tcBorders>
            <w:shd w:val="clear" w:color="auto" w:fill="auto"/>
            <w:noWrap/>
            <w:vAlign w:val="center"/>
            <w:hideMark/>
          </w:tcPr>
          <w:p w14:paraId="2357D322"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18,20</w:t>
            </w:r>
          </w:p>
        </w:tc>
        <w:tc>
          <w:tcPr>
            <w:tcW w:w="2140" w:type="dxa"/>
            <w:tcBorders>
              <w:top w:val="nil"/>
              <w:left w:val="nil"/>
              <w:bottom w:val="single" w:sz="4" w:space="0" w:color="auto"/>
              <w:right w:val="single" w:sz="4" w:space="0" w:color="auto"/>
            </w:tcBorders>
            <w:shd w:val="clear" w:color="auto" w:fill="auto"/>
            <w:noWrap/>
            <w:vAlign w:val="center"/>
            <w:hideMark/>
          </w:tcPr>
          <w:p w14:paraId="7B4B7CCA"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400,40</w:t>
            </w:r>
          </w:p>
        </w:tc>
      </w:tr>
      <w:tr w:rsidR="001C504E" w:rsidRPr="00CF33A8" w14:paraId="6D00BDC6"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2993CDB" w14:textId="77777777" w:rsidR="001C504E" w:rsidRPr="00CF33A8" w:rsidRDefault="001C504E" w:rsidP="00A96AC4">
            <w:pPr>
              <w:rPr>
                <w:rFonts w:ascii="Arial Narrow" w:hAnsi="Arial Narrow" w:cs="Calibri"/>
                <w:sz w:val="22"/>
                <w:szCs w:val="22"/>
              </w:rPr>
            </w:pPr>
            <w:r w:rsidRPr="00CF33A8">
              <w:rPr>
                <w:rFonts w:ascii="Arial Narrow" w:hAnsi="Arial Narrow" w:cs="Calibri"/>
                <w:sz w:val="22"/>
                <w:szCs w:val="22"/>
              </w:rPr>
              <w:t>Hodnik pri fizioterapiji</w:t>
            </w:r>
          </w:p>
        </w:tc>
        <w:tc>
          <w:tcPr>
            <w:tcW w:w="1100" w:type="dxa"/>
            <w:tcBorders>
              <w:top w:val="nil"/>
              <w:left w:val="nil"/>
              <w:bottom w:val="single" w:sz="4" w:space="0" w:color="auto"/>
              <w:right w:val="single" w:sz="4" w:space="0" w:color="auto"/>
            </w:tcBorders>
            <w:shd w:val="clear" w:color="auto" w:fill="auto"/>
            <w:noWrap/>
            <w:vAlign w:val="center"/>
            <w:hideMark/>
          </w:tcPr>
          <w:p w14:paraId="7BC0A49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122,50</w:t>
            </w:r>
          </w:p>
        </w:tc>
        <w:tc>
          <w:tcPr>
            <w:tcW w:w="920" w:type="dxa"/>
            <w:tcBorders>
              <w:top w:val="nil"/>
              <w:left w:val="nil"/>
              <w:bottom w:val="single" w:sz="4" w:space="0" w:color="auto"/>
              <w:right w:val="single" w:sz="4" w:space="0" w:color="auto"/>
            </w:tcBorders>
            <w:shd w:val="clear" w:color="auto" w:fill="auto"/>
            <w:vAlign w:val="center"/>
            <w:hideMark/>
          </w:tcPr>
          <w:p w14:paraId="2876A7E5"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6B13C5D8"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1660" w:type="dxa"/>
            <w:tcBorders>
              <w:top w:val="nil"/>
              <w:left w:val="nil"/>
              <w:bottom w:val="single" w:sz="4" w:space="0" w:color="auto"/>
              <w:right w:val="single" w:sz="4" w:space="0" w:color="auto"/>
            </w:tcBorders>
            <w:shd w:val="clear" w:color="auto" w:fill="auto"/>
            <w:noWrap/>
            <w:vAlign w:val="center"/>
            <w:hideMark/>
          </w:tcPr>
          <w:p w14:paraId="7099DE83"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24,13</w:t>
            </w:r>
          </w:p>
        </w:tc>
        <w:tc>
          <w:tcPr>
            <w:tcW w:w="2140" w:type="dxa"/>
            <w:tcBorders>
              <w:top w:val="nil"/>
              <w:left w:val="nil"/>
              <w:bottom w:val="single" w:sz="4" w:space="0" w:color="auto"/>
              <w:right w:val="single" w:sz="4" w:space="0" w:color="auto"/>
            </w:tcBorders>
            <w:shd w:val="clear" w:color="auto" w:fill="auto"/>
            <w:noWrap/>
            <w:vAlign w:val="center"/>
            <w:hideMark/>
          </w:tcPr>
          <w:p w14:paraId="59FA28EC"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530,83</w:t>
            </w:r>
          </w:p>
        </w:tc>
      </w:tr>
      <w:tr w:rsidR="001C504E" w:rsidRPr="00CF33A8" w14:paraId="688B3187"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7D3F2D" w14:textId="77777777" w:rsidR="001C504E" w:rsidRPr="00CF33A8" w:rsidRDefault="001C504E" w:rsidP="00A96AC4">
            <w:pPr>
              <w:rPr>
                <w:rFonts w:ascii="Arial Narrow" w:hAnsi="Arial Narrow" w:cs="Calibri"/>
                <w:sz w:val="22"/>
                <w:szCs w:val="22"/>
              </w:rPr>
            </w:pPr>
            <w:r w:rsidRPr="00CF33A8">
              <w:rPr>
                <w:rFonts w:ascii="Arial Narrow" w:hAnsi="Arial Narrow" w:cs="Calibri"/>
                <w:sz w:val="22"/>
                <w:szCs w:val="22"/>
              </w:rPr>
              <w:t>Ortodontska amb. z garderobo</w:t>
            </w:r>
          </w:p>
        </w:tc>
        <w:tc>
          <w:tcPr>
            <w:tcW w:w="1100" w:type="dxa"/>
            <w:tcBorders>
              <w:top w:val="nil"/>
              <w:left w:val="nil"/>
              <w:bottom w:val="single" w:sz="4" w:space="0" w:color="auto"/>
              <w:right w:val="single" w:sz="4" w:space="0" w:color="auto"/>
            </w:tcBorders>
            <w:shd w:val="clear" w:color="auto" w:fill="auto"/>
            <w:noWrap/>
            <w:vAlign w:val="center"/>
            <w:hideMark/>
          </w:tcPr>
          <w:p w14:paraId="6FED9110"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47,68</w:t>
            </w:r>
          </w:p>
        </w:tc>
        <w:tc>
          <w:tcPr>
            <w:tcW w:w="920" w:type="dxa"/>
            <w:tcBorders>
              <w:top w:val="nil"/>
              <w:left w:val="nil"/>
              <w:bottom w:val="single" w:sz="4" w:space="0" w:color="auto"/>
              <w:right w:val="single" w:sz="4" w:space="0" w:color="auto"/>
            </w:tcBorders>
            <w:shd w:val="clear" w:color="auto" w:fill="auto"/>
            <w:vAlign w:val="center"/>
            <w:hideMark/>
          </w:tcPr>
          <w:p w14:paraId="07E30C5A"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2C5D7DC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19AF5E7D"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47,68</w:t>
            </w:r>
          </w:p>
        </w:tc>
        <w:tc>
          <w:tcPr>
            <w:tcW w:w="2140" w:type="dxa"/>
            <w:tcBorders>
              <w:top w:val="nil"/>
              <w:left w:val="nil"/>
              <w:bottom w:val="single" w:sz="4" w:space="0" w:color="auto"/>
              <w:right w:val="single" w:sz="4" w:space="0" w:color="auto"/>
            </w:tcBorders>
            <w:shd w:val="clear" w:color="auto" w:fill="auto"/>
            <w:noWrap/>
            <w:vAlign w:val="center"/>
            <w:hideMark/>
          </w:tcPr>
          <w:p w14:paraId="77C8AC69"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1.048,96</w:t>
            </w:r>
          </w:p>
        </w:tc>
      </w:tr>
      <w:tr w:rsidR="001C504E" w:rsidRPr="00CF33A8" w14:paraId="22ACCBB5"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F7EBC6" w14:textId="77777777" w:rsidR="001C504E" w:rsidRPr="00CF33A8" w:rsidRDefault="001C504E" w:rsidP="00A96AC4">
            <w:pPr>
              <w:rPr>
                <w:rFonts w:ascii="Arial Narrow" w:hAnsi="Arial Narrow" w:cs="Calibri"/>
                <w:sz w:val="22"/>
                <w:szCs w:val="22"/>
              </w:rPr>
            </w:pPr>
            <w:r w:rsidRPr="00CF33A8">
              <w:rPr>
                <w:rFonts w:ascii="Arial Narrow" w:hAnsi="Arial Narrow" w:cs="Calibri"/>
                <w:sz w:val="22"/>
                <w:szCs w:val="22"/>
              </w:rPr>
              <w:t>Najemniški prostor (</w:t>
            </w:r>
            <w:proofErr w:type="spellStart"/>
            <w:r w:rsidRPr="00CF33A8">
              <w:rPr>
                <w:rFonts w:ascii="Arial Narrow" w:hAnsi="Arial Narrow" w:cs="Calibri"/>
                <w:sz w:val="22"/>
                <w:szCs w:val="22"/>
              </w:rPr>
              <w:t>zob.amb</w:t>
            </w:r>
            <w:proofErr w:type="spellEnd"/>
            <w:r w:rsidRPr="00CF33A8">
              <w:rPr>
                <w:rFonts w:ascii="Arial Narrow" w:hAnsi="Arial Narrow" w:cs="Calibri"/>
                <w:sz w:val="22"/>
                <w:szCs w:val="22"/>
              </w:rPr>
              <w:t>.)</w:t>
            </w:r>
          </w:p>
        </w:tc>
        <w:tc>
          <w:tcPr>
            <w:tcW w:w="1100" w:type="dxa"/>
            <w:tcBorders>
              <w:top w:val="nil"/>
              <w:left w:val="nil"/>
              <w:bottom w:val="single" w:sz="4" w:space="0" w:color="auto"/>
              <w:right w:val="single" w:sz="4" w:space="0" w:color="auto"/>
            </w:tcBorders>
            <w:shd w:val="clear" w:color="auto" w:fill="auto"/>
            <w:noWrap/>
            <w:vAlign w:val="center"/>
            <w:hideMark/>
          </w:tcPr>
          <w:p w14:paraId="481CDBB4"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34,83</w:t>
            </w:r>
          </w:p>
        </w:tc>
        <w:tc>
          <w:tcPr>
            <w:tcW w:w="920" w:type="dxa"/>
            <w:tcBorders>
              <w:top w:val="nil"/>
              <w:left w:val="nil"/>
              <w:bottom w:val="single" w:sz="4" w:space="0" w:color="auto"/>
              <w:right w:val="single" w:sz="4" w:space="0" w:color="auto"/>
            </w:tcBorders>
            <w:shd w:val="clear" w:color="auto" w:fill="auto"/>
            <w:vAlign w:val="center"/>
            <w:hideMark/>
          </w:tcPr>
          <w:p w14:paraId="16255AE4"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321C8FC8"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CC4B2EB"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34,83</w:t>
            </w:r>
          </w:p>
        </w:tc>
        <w:tc>
          <w:tcPr>
            <w:tcW w:w="2140" w:type="dxa"/>
            <w:tcBorders>
              <w:top w:val="nil"/>
              <w:left w:val="nil"/>
              <w:bottom w:val="single" w:sz="4" w:space="0" w:color="auto"/>
              <w:right w:val="single" w:sz="4" w:space="0" w:color="auto"/>
            </w:tcBorders>
            <w:shd w:val="clear" w:color="auto" w:fill="auto"/>
            <w:noWrap/>
            <w:vAlign w:val="center"/>
            <w:hideMark/>
          </w:tcPr>
          <w:p w14:paraId="71108AE1"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766,26</w:t>
            </w:r>
          </w:p>
        </w:tc>
      </w:tr>
      <w:tr w:rsidR="001C504E" w:rsidRPr="00CF33A8" w14:paraId="3CDEA9B9"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0F9CDE"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Pritličje SKUPAJ</w:t>
            </w:r>
          </w:p>
        </w:tc>
        <w:tc>
          <w:tcPr>
            <w:tcW w:w="1100" w:type="dxa"/>
            <w:tcBorders>
              <w:top w:val="nil"/>
              <w:left w:val="nil"/>
              <w:bottom w:val="single" w:sz="4" w:space="0" w:color="auto"/>
              <w:right w:val="single" w:sz="4" w:space="0" w:color="auto"/>
            </w:tcBorders>
            <w:shd w:val="clear" w:color="auto" w:fill="auto"/>
            <w:vAlign w:val="center"/>
            <w:hideMark/>
          </w:tcPr>
          <w:p w14:paraId="2401E0BE" w14:textId="77777777" w:rsidR="001C504E" w:rsidRPr="00CF33A8" w:rsidRDefault="001C504E" w:rsidP="00A96AC4">
            <w:pPr>
              <w:jc w:val="right"/>
              <w:rPr>
                <w:rFonts w:ascii="Arial Narrow" w:hAnsi="Arial Narrow" w:cs="Calibri"/>
                <w:b/>
                <w:bCs/>
                <w:color w:val="000000"/>
                <w:sz w:val="22"/>
                <w:szCs w:val="22"/>
              </w:rPr>
            </w:pPr>
            <w:r w:rsidRPr="00CF33A8">
              <w:rPr>
                <w:rFonts w:ascii="Arial Narrow" w:hAnsi="Arial Narrow" w:cs="Calibri"/>
                <w:b/>
                <w:bCs/>
                <w:color w:val="000000"/>
                <w:sz w:val="22"/>
                <w:szCs w:val="22"/>
              </w:rPr>
              <w:t>1.776,42</w:t>
            </w:r>
          </w:p>
        </w:tc>
        <w:tc>
          <w:tcPr>
            <w:tcW w:w="920" w:type="dxa"/>
            <w:tcBorders>
              <w:top w:val="nil"/>
              <w:left w:val="nil"/>
              <w:bottom w:val="single" w:sz="4" w:space="0" w:color="auto"/>
              <w:right w:val="single" w:sz="4" w:space="0" w:color="auto"/>
            </w:tcBorders>
            <w:shd w:val="clear" w:color="auto" w:fill="auto"/>
            <w:vAlign w:val="center"/>
            <w:hideMark/>
          </w:tcPr>
          <w:p w14:paraId="7717A8AB"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61AEAB8B"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 </w:t>
            </w:r>
          </w:p>
        </w:tc>
        <w:tc>
          <w:tcPr>
            <w:tcW w:w="1660" w:type="dxa"/>
            <w:tcBorders>
              <w:top w:val="nil"/>
              <w:left w:val="nil"/>
              <w:bottom w:val="single" w:sz="4" w:space="0" w:color="auto"/>
              <w:right w:val="single" w:sz="4" w:space="0" w:color="auto"/>
            </w:tcBorders>
            <w:shd w:val="clear" w:color="auto" w:fill="auto"/>
            <w:vAlign w:val="center"/>
            <w:hideMark/>
          </w:tcPr>
          <w:p w14:paraId="04F7E46B" w14:textId="77777777" w:rsidR="001C504E" w:rsidRPr="00CF33A8" w:rsidRDefault="001C504E" w:rsidP="00A96AC4">
            <w:pPr>
              <w:jc w:val="right"/>
              <w:rPr>
                <w:rFonts w:ascii="Arial Narrow" w:hAnsi="Arial Narrow" w:cs="Calibri"/>
                <w:b/>
                <w:bCs/>
                <w:sz w:val="22"/>
                <w:szCs w:val="22"/>
              </w:rPr>
            </w:pPr>
            <w:r w:rsidRPr="00CF33A8">
              <w:rPr>
                <w:rFonts w:ascii="Arial Narrow" w:hAnsi="Arial Narrow" w:cs="Calibri"/>
                <w:b/>
                <w:bCs/>
                <w:sz w:val="22"/>
                <w:szCs w:val="22"/>
              </w:rPr>
              <w:t>2.102,90</w:t>
            </w:r>
          </w:p>
        </w:tc>
        <w:tc>
          <w:tcPr>
            <w:tcW w:w="2140" w:type="dxa"/>
            <w:tcBorders>
              <w:top w:val="nil"/>
              <w:left w:val="nil"/>
              <w:bottom w:val="single" w:sz="4" w:space="0" w:color="auto"/>
              <w:right w:val="single" w:sz="4" w:space="0" w:color="auto"/>
            </w:tcBorders>
            <w:shd w:val="clear" w:color="auto" w:fill="auto"/>
            <w:vAlign w:val="center"/>
            <w:hideMark/>
          </w:tcPr>
          <w:p w14:paraId="35028615" w14:textId="77777777" w:rsidR="001C504E" w:rsidRPr="00CF33A8" w:rsidRDefault="001C504E" w:rsidP="00A96AC4">
            <w:pPr>
              <w:jc w:val="right"/>
              <w:rPr>
                <w:rFonts w:ascii="Arial Narrow" w:hAnsi="Arial Narrow" w:cs="Calibri"/>
                <w:b/>
                <w:bCs/>
                <w:sz w:val="22"/>
                <w:szCs w:val="22"/>
              </w:rPr>
            </w:pPr>
            <w:r w:rsidRPr="00CF33A8">
              <w:rPr>
                <w:rFonts w:ascii="Arial Narrow" w:hAnsi="Arial Narrow" w:cs="Calibri"/>
                <w:b/>
                <w:bCs/>
                <w:sz w:val="22"/>
                <w:szCs w:val="22"/>
              </w:rPr>
              <w:t>51.479,81</w:t>
            </w:r>
          </w:p>
        </w:tc>
      </w:tr>
      <w:tr w:rsidR="001C504E" w:rsidRPr="00CF33A8" w14:paraId="4183A98F" w14:textId="77777777" w:rsidTr="00A96AC4">
        <w:trPr>
          <w:trHeight w:val="330"/>
        </w:trPr>
        <w:tc>
          <w:tcPr>
            <w:tcW w:w="9500" w:type="dxa"/>
            <w:gridSpan w:val="6"/>
            <w:tcBorders>
              <w:top w:val="single" w:sz="4" w:space="0" w:color="auto"/>
              <w:left w:val="single" w:sz="4" w:space="0" w:color="auto"/>
              <w:bottom w:val="single" w:sz="4" w:space="0" w:color="auto"/>
              <w:right w:val="single" w:sz="4" w:space="0" w:color="auto"/>
            </w:tcBorders>
            <w:shd w:val="clear" w:color="000000" w:fill="D9D9D9"/>
            <w:vAlign w:val="center"/>
            <w:hideMark/>
          </w:tcPr>
          <w:p w14:paraId="4521ECBB"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1. nadstropje</w:t>
            </w:r>
          </w:p>
        </w:tc>
      </w:tr>
      <w:tr w:rsidR="001C504E" w:rsidRPr="00CF33A8" w14:paraId="69B32FDE" w14:textId="77777777" w:rsidTr="00A96AC4">
        <w:trPr>
          <w:trHeight w:val="99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0CB4CE"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lastRenderedPageBreak/>
              <w:t>AMBULANTE DRUŽINSKE MEDICINE (3 in 4) in REFER. AMB. 1</w:t>
            </w:r>
          </w:p>
        </w:tc>
        <w:tc>
          <w:tcPr>
            <w:tcW w:w="1100" w:type="dxa"/>
            <w:tcBorders>
              <w:top w:val="nil"/>
              <w:left w:val="nil"/>
              <w:bottom w:val="single" w:sz="4" w:space="0" w:color="auto"/>
              <w:right w:val="single" w:sz="4" w:space="0" w:color="auto"/>
            </w:tcBorders>
            <w:shd w:val="clear" w:color="auto" w:fill="auto"/>
            <w:noWrap/>
            <w:vAlign w:val="center"/>
            <w:hideMark/>
          </w:tcPr>
          <w:p w14:paraId="49812537"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181,00</w:t>
            </w:r>
          </w:p>
        </w:tc>
        <w:tc>
          <w:tcPr>
            <w:tcW w:w="920" w:type="dxa"/>
            <w:tcBorders>
              <w:top w:val="nil"/>
              <w:left w:val="nil"/>
              <w:bottom w:val="single" w:sz="4" w:space="0" w:color="auto"/>
              <w:right w:val="single" w:sz="4" w:space="0" w:color="auto"/>
            </w:tcBorders>
            <w:shd w:val="clear" w:color="auto" w:fill="auto"/>
            <w:vAlign w:val="center"/>
            <w:hideMark/>
          </w:tcPr>
          <w:p w14:paraId="7A7D9BD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3FD0D11D"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8F313FC"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181,00</w:t>
            </w:r>
          </w:p>
        </w:tc>
        <w:tc>
          <w:tcPr>
            <w:tcW w:w="2140" w:type="dxa"/>
            <w:tcBorders>
              <w:top w:val="nil"/>
              <w:left w:val="nil"/>
              <w:bottom w:val="single" w:sz="4" w:space="0" w:color="auto"/>
              <w:right w:val="single" w:sz="4" w:space="0" w:color="auto"/>
            </w:tcBorders>
            <w:shd w:val="clear" w:color="auto" w:fill="auto"/>
            <w:noWrap/>
            <w:vAlign w:val="center"/>
            <w:hideMark/>
          </w:tcPr>
          <w:p w14:paraId="30528B35"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3.982,00</w:t>
            </w:r>
          </w:p>
        </w:tc>
      </w:tr>
      <w:tr w:rsidR="001C504E" w:rsidRPr="00CF33A8" w14:paraId="1E143E4A" w14:textId="77777777" w:rsidTr="00A96AC4">
        <w:trPr>
          <w:trHeight w:val="66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4039A8" w14:textId="77777777" w:rsidR="001C504E" w:rsidRPr="00CF33A8" w:rsidRDefault="001C504E" w:rsidP="00A96AC4">
            <w:pPr>
              <w:rPr>
                <w:rFonts w:ascii="Arial Narrow" w:hAnsi="Arial Narrow" w:cs="Calibri"/>
                <w:sz w:val="22"/>
                <w:szCs w:val="22"/>
              </w:rPr>
            </w:pPr>
            <w:r w:rsidRPr="00CF33A8">
              <w:rPr>
                <w:rFonts w:ascii="Arial Narrow" w:hAnsi="Arial Narrow" w:cs="Calibri"/>
                <w:sz w:val="22"/>
                <w:szCs w:val="22"/>
              </w:rPr>
              <w:t>AMBULANTA DRUŽINSKE MEDICINE (5)</w:t>
            </w:r>
          </w:p>
        </w:tc>
        <w:tc>
          <w:tcPr>
            <w:tcW w:w="1100" w:type="dxa"/>
            <w:tcBorders>
              <w:top w:val="nil"/>
              <w:left w:val="nil"/>
              <w:bottom w:val="single" w:sz="4" w:space="0" w:color="auto"/>
              <w:right w:val="single" w:sz="4" w:space="0" w:color="auto"/>
            </w:tcBorders>
            <w:shd w:val="clear" w:color="auto" w:fill="auto"/>
            <w:noWrap/>
            <w:vAlign w:val="center"/>
            <w:hideMark/>
          </w:tcPr>
          <w:p w14:paraId="2CF0ABFD"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60,00</w:t>
            </w:r>
          </w:p>
        </w:tc>
        <w:tc>
          <w:tcPr>
            <w:tcW w:w="920" w:type="dxa"/>
            <w:tcBorders>
              <w:top w:val="nil"/>
              <w:left w:val="nil"/>
              <w:bottom w:val="single" w:sz="4" w:space="0" w:color="auto"/>
              <w:right w:val="single" w:sz="4" w:space="0" w:color="auto"/>
            </w:tcBorders>
            <w:shd w:val="clear" w:color="auto" w:fill="auto"/>
            <w:vAlign w:val="center"/>
            <w:hideMark/>
          </w:tcPr>
          <w:p w14:paraId="2802C71A"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0D9D0126" w14:textId="77777777" w:rsidR="001C504E" w:rsidRPr="00CF33A8" w:rsidRDefault="001C504E" w:rsidP="00A96AC4">
            <w:pPr>
              <w:jc w:val="right"/>
              <w:rPr>
                <w:rFonts w:ascii="Arial Narrow" w:hAnsi="Arial Narrow" w:cs="Calibri"/>
                <w:color w:val="C00000"/>
                <w:sz w:val="22"/>
                <w:szCs w:val="22"/>
              </w:rPr>
            </w:pPr>
            <w:r w:rsidRPr="00CF33A8">
              <w:rPr>
                <w:rFonts w:ascii="Arial Narrow" w:hAnsi="Arial Narrow" w:cs="Calibri"/>
                <w:color w:val="C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B41B3F8"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60,00</w:t>
            </w:r>
          </w:p>
        </w:tc>
        <w:tc>
          <w:tcPr>
            <w:tcW w:w="2140" w:type="dxa"/>
            <w:tcBorders>
              <w:top w:val="nil"/>
              <w:left w:val="nil"/>
              <w:bottom w:val="single" w:sz="4" w:space="0" w:color="auto"/>
              <w:right w:val="single" w:sz="4" w:space="0" w:color="auto"/>
            </w:tcBorders>
            <w:shd w:val="clear" w:color="auto" w:fill="auto"/>
            <w:noWrap/>
            <w:vAlign w:val="center"/>
            <w:hideMark/>
          </w:tcPr>
          <w:p w14:paraId="02A20E89"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1.320,00</w:t>
            </w:r>
          </w:p>
        </w:tc>
      </w:tr>
      <w:tr w:rsidR="001C504E" w:rsidRPr="00CF33A8" w14:paraId="5F980932" w14:textId="77777777" w:rsidTr="00A96AC4">
        <w:trPr>
          <w:trHeight w:val="39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9A67049"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 xml:space="preserve">Najemniški prostor (ADM </w:t>
            </w:r>
            <w:proofErr w:type="spellStart"/>
            <w:r w:rsidRPr="00CF33A8">
              <w:rPr>
                <w:rFonts w:ascii="Arial Narrow" w:hAnsi="Arial Narrow" w:cs="Calibri"/>
                <w:color w:val="000000"/>
                <w:sz w:val="22"/>
                <w:szCs w:val="22"/>
              </w:rPr>
              <w:t>Gaia</w:t>
            </w:r>
            <w:proofErr w:type="spellEnd"/>
            <w:r w:rsidRPr="00CF33A8">
              <w:rPr>
                <w:rFonts w:ascii="Arial Narrow" w:hAnsi="Arial Narrow" w:cs="Calibri"/>
                <w:color w:val="000000"/>
                <w:sz w:val="22"/>
                <w:szCs w:val="22"/>
              </w:rPr>
              <w:t>)</w:t>
            </w:r>
          </w:p>
        </w:tc>
        <w:tc>
          <w:tcPr>
            <w:tcW w:w="1100" w:type="dxa"/>
            <w:tcBorders>
              <w:top w:val="nil"/>
              <w:left w:val="nil"/>
              <w:bottom w:val="single" w:sz="4" w:space="0" w:color="auto"/>
              <w:right w:val="single" w:sz="4" w:space="0" w:color="auto"/>
            </w:tcBorders>
            <w:shd w:val="clear" w:color="auto" w:fill="auto"/>
            <w:noWrap/>
            <w:vAlign w:val="center"/>
            <w:hideMark/>
          </w:tcPr>
          <w:p w14:paraId="512E4B01"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69,20</w:t>
            </w:r>
          </w:p>
        </w:tc>
        <w:tc>
          <w:tcPr>
            <w:tcW w:w="920" w:type="dxa"/>
            <w:tcBorders>
              <w:top w:val="nil"/>
              <w:left w:val="nil"/>
              <w:bottom w:val="single" w:sz="4" w:space="0" w:color="auto"/>
              <w:right w:val="single" w:sz="4" w:space="0" w:color="auto"/>
            </w:tcBorders>
            <w:shd w:val="clear" w:color="auto" w:fill="auto"/>
            <w:vAlign w:val="center"/>
            <w:hideMark/>
          </w:tcPr>
          <w:p w14:paraId="78003ED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3C772036"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11B7F53"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69,20</w:t>
            </w:r>
          </w:p>
        </w:tc>
        <w:tc>
          <w:tcPr>
            <w:tcW w:w="2140" w:type="dxa"/>
            <w:tcBorders>
              <w:top w:val="nil"/>
              <w:left w:val="nil"/>
              <w:bottom w:val="single" w:sz="4" w:space="0" w:color="auto"/>
              <w:right w:val="single" w:sz="4" w:space="0" w:color="auto"/>
            </w:tcBorders>
            <w:shd w:val="clear" w:color="auto" w:fill="auto"/>
            <w:noWrap/>
            <w:vAlign w:val="center"/>
            <w:hideMark/>
          </w:tcPr>
          <w:p w14:paraId="56F06679"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1.522,40</w:t>
            </w:r>
          </w:p>
        </w:tc>
      </w:tr>
      <w:tr w:rsidR="001C504E" w:rsidRPr="00CF33A8" w14:paraId="55F187C1" w14:textId="77777777" w:rsidTr="00A96AC4">
        <w:trPr>
          <w:trHeight w:val="66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A5A9D0"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Najemniški prostor (</w:t>
            </w:r>
            <w:proofErr w:type="spellStart"/>
            <w:r w:rsidRPr="00CF33A8">
              <w:rPr>
                <w:rFonts w:ascii="Arial Narrow" w:hAnsi="Arial Narrow" w:cs="Calibri"/>
                <w:color w:val="000000"/>
                <w:sz w:val="22"/>
                <w:szCs w:val="22"/>
              </w:rPr>
              <w:t>ginekol.amb</w:t>
            </w:r>
            <w:proofErr w:type="spellEnd"/>
            <w:r w:rsidRPr="00CF33A8">
              <w:rPr>
                <w:rFonts w:ascii="Arial Narrow" w:hAnsi="Arial Narrow" w:cs="Calibri"/>
                <w:color w:val="000000"/>
                <w:sz w:val="22"/>
                <w:szCs w:val="22"/>
              </w:rPr>
              <w:t>.)</w:t>
            </w:r>
          </w:p>
        </w:tc>
        <w:tc>
          <w:tcPr>
            <w:tcW w:w="1100" w:type="dxa"/>
            <w:tcBorders>
              <w:top w:val="nil"/>
              <w:left w:val="nil"/>
              <w:bottom w:val="single" w:sz="4" w:space="0" w:color="auto"/>
              <w:right w:val="single" w:sz="4" w:space="0" w:color="auto"/>
            </w:tcBorders>
            <w:shd w:val="clear" w:color="auto" w:fill="auto"/>
            <w:noWrap/>
            <w:vAlign w:val="center"/>
            <w:hideMark/>
          </w:tcPr>
          <w:p w14:paraId="7C708AEB"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47,80</w:t>
            </w:r>
          </w:p>
        </w:tc>
        <w:tc>
          <w:tcPr>
            <w:tcW w:w="920" w:type="dxa"/>
            <w:tcBorders>
              <w:top w:val="nil"/>
              <w:left w:val="nil"/>
              <w:bottom w:val="single" w:sz="4" w:space="0" w:color="auto"/>
              <w:right w:val="single" w:sz="4" w:space="0" w:color="auto"/>
            </w:tcBorders>
            <w:shd w:val="clear" w:color="auto" w:fill="auto"/>
            <w:vAlign w:val="center"/>
            <w:hideMark/>
          </w:tcPr>
          <w:p w14:paraId="048E4AF7"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61DEA74A"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35C4BF9D"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47,80</w:t>
            </w:r>
          </w:p>
        </w:tc>
        <w:tc>
          <w:tcPr>
            <w:tcW w:w="2140" w:type="dxa"/>
            <w:tcBorders>
              <w:top w:val="nil"/>
              <w:left w:val="nil"/>
              <w:bottom w:val="single" w:sz="4" w:space="0" w:color="auto"/>
              <w:right w:val="single" w:sz="4" w:space="0" w:color="auto"/>
            </w:tcBorders>
            <w:shd w:val="clear" w:color="auto" w:fill="auto"/>
            <w:noWrap/>
            <w:vAlign w:val="center"/>
            <w:hideMark/>
          </w:tcPr>
          <w:p w14:paraId="57F7BBEE"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1.051,60</w:t>
            </w:r>
          </w:p>
        </w:tc>
      </w:tr>
      <w:tr w:rsidR="001C504E" w:rsidRPr="00CF33A8" w14:paraId="708ACDBA" w14:textId="77777777" w:rsidTr="00A96AC4">
        <w:trPr>
          <w:trHeight w:val="66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F1DF57"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Najemniški prostor (ATD, internist)</w:t>
            </w:r>
          </w:p>
        </w:tc>
        <w:tc>
          <w:tcPr>
            <w:tcW w:w="1100" w:type="dxa"/>
            <w:tcBorders>
              <w:top w:val="nil"/>
              <w:left w:val="nil"/>
              <w:bottom w:val="single" w:sz="4" w:space="0" w:color="auto"/>
              <w:right w:val="single" w:sz="4" w:space="0" w:color="auto"/>
            </w:tcBorders>
            <w:shd w:val="clear" w:color="auto" w:fill="auto"/>
            <w:noWrap/>
            <w:vAlign w:val="center"/>
            <w:hideMark/>
          </w:tcPr>
          <w:p w14:paraId="3311D97C"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67,00</w:t>
            </w:r>
          </w:p>
        </w:tc>
        <w:tc>
          <w:tcPr>
            <w:tcW w:w="920" w:type="dxa"/>
            <w:tcBorders>
              <w:top w:val="nil"/>
              <w:left w:val="nil"/>
              <w:bottom w:val="single" w:sz="4" w:space="0" w:color="auto"/>
              <w:right w:val="single" w:sz="4" w:space="0" w:color="auto"/>
            </w:tcBorders>
            <w:shd w:val="clear" w:color="auto" w:fill="auto"/>
            <w:vAlign w:val="center"/>
            <w:hideMark/>
          </w:tcPr>
          <w:p w14:paraId="4ED12B75"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497D174C"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EF398B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67,00</w:t>
            </w:r>
          </w:p>
        </w:tc>
        <w:tc>
          <w:tcPr>
            <w:tcW w:w="2140" w:type="dxa"/>
            <w:tcBorders>
              <w:top w:val="nil"/>
              <w:left w:val="nil"/>
              <w:bottom w:val="single" w:sz="4" w:space="0" w:color="auto"/>
              <w:right w:val="single" w:sz="4" w:space="0" w:color="auto"/>
            </w:tcBorders>
            <w:shd w:val="clear" w:color="auto" w:fill="auto"/>
            <w:noWrap/>
            <w:vAlign w:val="center"/>
            <w:hideMark/>
          </w:tcPr>
          <w:p w14:paraId="4237C4E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1.474,00</w:t>
            </w:r>
          </w:p>
        </w:tc>
      </w:tr>
      <w:tr w:rsidR="001C504E" w:rsidRPr="00CF33A8" w14:paraId="3B343EBB"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8034EA9"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RTG</w:t>
            </w:r>
          </w:p>
        </w:tc>
        <w:tc>
          <w:tcPr>
            <w:tcW w:w="1100" w:type="dxa"/>
            <w:tcBorders>
              <w:top w:val="nil"/>
              <w:left w:val="nil"/>
              <w:bottom w:val="single" w:sz="4" w:space="0" w:color="auto"/>
              <w:right w:val="single" w:sz="4" w:space="0" w:color="auto"/>
            </w:tcBorders>
            <w:shd w:val="clear" w:color="auto" w:fill="auto"/>
            <w:noWrap/>
            <w:vAlign w:val="center"/>
            <w:hideMark/>
          </w:tcPr>
          <w:p w14:paraId="51ED670F"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152,00</w:t>
            </w:r>
          </w:p>
        </w:tc>
        <w:tc>
          <w:tcPr>
            <w:tcW w:w="920" w:type="dxa"/>
            <w:tcBorders>
              <w:top w:val="nil"/>
              <w:left w:val="nil"/>
              <w:bottom w:val="single" w:sz="4" w:space="0" w:color="auto"/>
              <w:right w:val="single" w:sz="4" w:space="0" w:color="auto"/>
            </w:tcBorders>
            <w:shd w:val="clear" w:color="auto" w:fill="auto"/>
            <w:vAlign w:val="center"/>
            <w:hideMark/>
          </w:tcPr>
          <w:p w14:paraId="1B97971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218C5C1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20B5DF89"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152,00</w:t>
            </w:r>
          </w:p>
        </w:tc>
        <w:tc>
          <w:tcPr>
            <w:tcW w:w="2140" w:type="dxa"/>
            <w:tcBorders>
              <w:top w:val="nil"/>
              <w:left w:val="nil"/>
              <w:bottom w:val="single" w:sz="4" w:space="0" w:color="auto"/>
              <w:right w:val="single" w:sz="4" w:space="0" w:color="auto"/>
            </w:tcBorders>
            <w:shd w:val="clear" w:color="auto" w:fill="auto"/>
            <w:noWrap/>
            <w:vAlign w:val="center"/>
            <w:hideMark/>
          </w:tcPr>
          <w:p w14:paraId="7C4D43F0"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3.344,00</w:t>
            </w:r>
          </w:p>
        </w:tc>
      </w:tr>
      <w:tr w:rsidR="001C504E" w:rsidRPr="00CF33A8" w14:paraId="3DCBAADC" w14:textId="77777777" w:rsidTr="00A96AC4">
        <w:trPr>
          <w:trHeight w:val="99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575F2D"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AMBULANTE DRUŽINSKE MEDECINE (1 in 2) in REFER. AMB. 2</w:t>
            </w:r>
          </w:p>
        </w:tc>
        <w:tc>
          <w:tcPr>
            <w:tcW w:w="1100" w:type="dxa"/>
            <w:tcBorders>
              <w:top w:val="nil"/>
              <w:left w:val="nil"/>
              <w:bottom w:val="single" w:sz="4" w:space="0" w:color="auto"/>
              <w:right w:val="single" w:sz="4" w:space="0" w:color="auto"/>
            </w:tcBorders>
            <w:shd w:val="clear" w:color="auto" w:fill="auto"/>
            <w:noWrap/>
            <w:vAlign w:val="center"/>
            <w:hideMark/>
          </w:tcPr>
          <w:p w14:paraId="58EB39FB"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111,35</w:t>
            </w:r>
          </w:p>
        </w:tc>
        <w:tc>
          <w:tcPr>
            <w:tcW w:w="920" w:type="dxa"/>
            <w:tcBorders>
              <w:top w:val="nil"/>
              <w:left w:val="nil"/>
              <w:bottom w:val="single" w:sz="4" w:space="0" w:color="auto"/>
              <w:right w:val="single" w:sz="4" w:space="0" w:color="auto"/>
            </w:tcBorders>
            <w:shd w:val="clear" w:color="auto" w:fill="auto"/>
            <w:vAlign w:val="center"/>
            <w:hideMark/>
          </w:tcPr>
          <w:p w14:paraId="531C3CF5"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7D5B569F"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341706E0"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111,35</w:t>
            </w:r>
          </w:p>
        </w:tc>
        <w:tc>
          <w:tcPr>
            <w:tcW w:w="2140" w:type="dxa"/>
            <w:tcBorders>
              <w:top w:val="nil"/>
              <w:left w:val="nil"/>
              <w:bottom w:val="single" w:sz="4" w:space="0" w:color="auto"/>
              <w:right w:val="single" w:sz="4" w:space="0" w:color="auto"/>
            </w:tcBorders>
            <w:shd w:val="clear" w:color="auto" w:fill="auto"/>
            <w:noWrap/>
            <w:vAlign w:val="center"/>
            <w:hideMark/>
          </w:tcPr>
          <w:p w14:paraId="726F959D"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2.449,70</w:t>
            </w:r>
          </w:p>
        </w:tc>
      </w:tr>
      <w:tr w:rsidR="001C504E" w:rsidRPr="00CF33A8" w14:paraId="23FA0E10"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669975"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Referenčna amb. 3</w:t>
            </w:r>
          </w:p>
        </w:tc>
        <w:tc>
          <w:tcPr>
            <w:tcW w:w="1100" w:type="dxa"/>
            <w:tcBorders>
              <w:top w:val="nil"/>
              <w:left w:val="nil"/>
              <w:bottom w:val="single" w:sz="4" w:space="0" w:color="auto"/>
              <w:right w:val="single" w:sz="4" w:space="0" w:color="auto"/>
            </w:tcBorders>
            <w:shd w:val="clear" w:color="auto" w:fill="auto"/>
            <w:noWrap/>
            <w:vAlign w:val="center"/>
            <w:hideMark/>
          </w:tcPr>
          <w:p w14:paraId="0019E7B0"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21,40</w:t>
            </w:r>
          </w:p>
        </w:tc>
        <w:tc>
          <w:tcPr>
            <w:tcW w:w="920" w:type="dxa"/>
            <w:tcBorders>
              <w:top w:val="nil"/>
              <w:left w:val="nil"/>
              <w:bottom w:val="single" w:sz="4" w:space="0" w:color="auto"/>
              <w:right w:val="single" w:sz="4" w:space="0" w:color="auto"/>
            </w:tcBorders>
            <w:shd w:val="clear" w:color="auto" w:fill="auto"/>
            <w:vAlign w:val="center"/>
            <w:hideMark/>
          </w:tcPr>
          <w:p w14:paraId="7CD9F7AB"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50FF45D2"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4</w:t>
            </w:r>
          </w:p>
        </w:tc>
        <w:tc>
          <w:tcPr>
            <w:tcW w:w="1660" w:type="dxa"/>
            <w:tcBorders>
              <w:top w:val="nil"/>
              <w:left w:val="nil"/>
              <w:bottom w:val="single" w:sz="4" w:space="0" w:color="auto"/>
              <w:right w:val="single" w:sz="4" w:space="0" w:color="auto"/>
            </w:tcBorders>
            <w:shd w:val="clear" w:color="auto" w:fill="auto"/>
            <w:noWrap/>
            <w:vAlign w:val="center"/>
            <w:hideMark/>
          </w:tcPr>
          <w:p w14:paraId="6C2663BA"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16,86</w:t>
            </w:r>
          </w:p>
        </w:tc>
        <w:tc>
          <w:tcPr>
            <w:tcW w:w="2140" w:type="dxa"/>
            <w:tcBorders>
              <w:top w:val="nil"/>
              <w:left w:val="nil"/>
              <w:bottom w:val="single" w:sz="4" w:space="0" w:color="auto"/>
              <w:right w:val="single" w:sz="4" w:space="0" w:color="auto"/>
            </w:tcBorders>
            <w:shd w:val="clear" w:color="auto" w:fill="auto"/>
            <w:noWrap/>
            <w:vAlign w:val="center"/>
            <w:hideMark/>
          </w:tcPr>
          <w:p w14:paraId="17CCB9A1"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370,93</w:t>
            </w:r>
          </w:p>
        </w:tc>
      </w:tr>
      <w:tr w:rsidR="001C504E" w:rsidRPr="00CF33A8" w14:paraId="70E11170"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FA349C"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Hodnik</w:t>
            </w:r>
          </w:p>
        </w:tc>
        <w:tc>
          <w:tcPr>
            <w:tcW w:w="1100" w:type="dxa"/>
            <w:tcBorders>
              <w:top w:val="nil"/>
              <w:left w:val="nil"/>
              <w:bottom w:val="single" w:sz="4" w:space="0" w:color="auto"/>
              <w:right w:val="single" w:sz="4" w:space="0" w:color="auto"/>
            </w:tcBorders>
            <w:shd w:val="clear" w:color="auto" w:fill="auto"/>
            <w:noWrap/>
            <w:vAlign w:val="center"/>
            <w:hideMark/>
          </w:tcPr>
          <w:p w14:paraId="7BC1125F"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417,12</w:t>
            </w:r>
          </w:p>
        </w:tc>
        <w:tc>
          <w:tcPr>
            <w:tcW w:w="920" w:type="dxa"/>
            <w:tcBorders>
              <w:top w:val="nil"/>
              <w:left w:val="nil"/>
              <w:bottom w:val="single" w:sz="4" w:space="0" w:color="auto"/>
              <w:right w:val="single" w:sz="4" w:space="0" w:color="auto"/>
            </w:tcBorders>
            <w:shd w:val="clear" w:color="auto" w:fill="auto"/>
            <w:vAlign w:val="center"/>
            <w:hideMark/>
          </w:tcPr>
          <w:p w14:paraId="38EAAE37"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1E2A3672"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4776B4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417,12</w:t>
            </w:r>
          </w:p>
        </w:tc>
        <w:tc>
          <w:tcPr>
            <w:tcW w:w="2140" w:type="dxa"/>
            <w:tcBorders>
              <w:top w:val="nil"/>
              <w:left w:val="nil"/>
              <w:bottom w:val="single" w:sz="4" w:space="0" w:color="auto"/>
              <w:right w:val="single" w:sz="4" w:space="0" w:color="auto"/>
            </w:tcBorders>
            <w:shd w:val="clear" w:color="auto" w:fill="auto"/>
            <w:noWrap/>
            <w:vAlign w:val="center"/>
            <w:hideMark/>
          </w:tcPr>
          <w:p w14:paraId="045CA2E0"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9.176,64</w:t>
            </w:r>
          </w:p>
        </w:tc>
      </w:tr>
      <w:tr w:rsidR="001C504E" w:rsidRPr="00CF33A8" w14:paraId="385D54F6"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66DA05" w14:textId="77777777" w:rsidR="001C504E" w:rsidRPr="00CF33A8" w:rsidRDefault="001C504E" w:rsidP="00A96AC4">
            <w:pPr>
              <w:rPr>
                <w:rFonts w:ascii="Arial Narrow" w:hAnsi="Arial Narrow" w:cs="Calibri"/>
                <w:sz w:val="22"/>
                <w:szCs w:val="22"/>
              </w:rPr>
            </w:pPr>
            <w:r w:rsidRPr="00CF33A8">
              <w:rPr>
                <w:rFonts w:ascii="Arial Narrow" w:hAnsi="Arial Narrow" w:cs="Calibri"/>
                <w:sz w:val="22"/>
                <w:szCs w:val="22"/>
              </w:rPr>
              <w:t>CKZ</w:t>
            </w:r>
          </w:p>
        </w:tc>
        <w:tc>
          <w:tcPr>
            <w:tcW w:w="1100" w:type="dxa"/>
            <w:tcBorders>
              <w:top w:val="nil"/>
              <w:left w:val="nil"/>
              <w:bottom w:val="single" w:sz="4" w:space="0" w:color="auto"/>
              <w:right w:val="single" w:sz="4" w:space="0" w:color="auto"/>
            </w:tcBorders>
            <w:shd w:val="clear" w:color="auto" w:fill="auto"/>
            <w:noWrap/>
            <w:vAlign w:val="center"/>
            <w:hideMark/>
          </w:tcPr>
          <w:p w14:paraId="55C6ADA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121,00</w:t>
            </w:r>
          </w:p>
        </w:tc>
        <w:tc>
          <w:tcPr>
            <w:tcW w:w="920" w:type="dxa"/>
            <w:tcBorders>
              <w:top w:val="nil"/>
              <w:left w:val="nil"/>
              <w:bottom w:val="single" w:sz="4" w:space="0" w:color="auto"/>
              <w:right w:val="single" w:sz="4" w:space="0" w:color="auto"/>
            </w:tcBorders>
            <w:shd w:val="clear" w:color="auto" w:fill="auto"/>
            <w:vAlign w:val="center"/>
            <w:hideMark/>
          </w:tcPr>
          <w:p w14:paraId="4201F16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5F980783" w14:textId="77777777" w:rsidR="001C504E" w:rsidRPr="00CF33A8" w:rsidRDefault="001C504E" w:rsidP="00A96AC4">
            <w:pPr>
              <w:jc w:val="right"/>
              <w:rPr>
                <w:rFonts w:ascii="Arial Narrow" w:hAnsi="Arial Narrow" w:cs="Calibri"/>
                <w:color w:val="C00000"/>
                <w:sz w:val="22"/>
                <w:szCs w:val="22"/>
              </w:rPr>
            </w:pPr>
            <w:r w:rsidRPr="00CF33A8">
              <w:rPr>
                <w:rFonts w:ascii="Arial Narrow" w:hAnsi="Arial Narrow" w:cs="Calibri"/>
                <w:color w:val="C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66524C6"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121,00</w:t>
            </w:r>
          </w:p>
        </w:tc>
        <w:tc>
          <w:tcPr>
            <w:tcW w:w="2140" w:type="dxa"/>
            <w:tcBorders>
              <w:top w:val="nil"/>
              <w:left w:val="nil"/>
              <w:bottom w:val="single" w:sz="4" w:space="0" w:color="auto"/>
              <w:right w:val="single" w:sz="4" w:space="0" w:color="auto"/>
            </w:tcBorders>
            <w:shd w:val="clear" w:color="auto" w:fill="auto"/>
            <w:noWrap/>
            <w:vAlign w:val="center"/>
            <w:hideMark/>
          </w:tcPr>
          <w:p w14:paraId="5140A741"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2.662,00</w:t>
            </w:r>
          </w:p>
        </w:tc>
      </w:tr>
      <w:tr w:rsidR="001C504E" w:rsidRPr="00CF33A8" w14:paraId="7B3B24CC"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F912DDE"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Najemniški prostor (ZZPD)</w:t>
            </w:r>
          </w:p>
        </w:tc>
        <w:tc>
          <w:tcPr>
            <w:tcW w:w="1100" w:type="dxa"/>
            <w:tcBorders>
              <w:top w:val="nil"/>
              <w:left w:val="nil"/>
              <w:bottom w:val="single" w:sz="4" w:space="0" w:color="auto"/>
              <w:right w:val="single" w:sz="4" w:space="0" w:color="auto"/>
            </w:tcBorders>
            <w:shd w:val="clear" w:color="auto" w:fill="auto"/>
            <w:noWrap/>
            <w:vAlign w:val="center"/>
            <w:hideMark/>
          </w:tcPr>
          <w:p w14:paraId="2F9988F2"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45,10</w:t>
            </w:r>
          </w:p>
        </w:tc>
        <w:tc>
          <w:tcPr>
            <w:tcW w:w="920" w:type="dxa"/>
            <w:tcBorders>
              <w:top w:val="nil"/>
              <w:left w:val="nil"/>
              <w:bottom w:val="single" w:sz="4" w:space="0" w:color="auto"/>
              <w:right w:val="single" w:sz="4" w:space="0" w:color="auto"/>
            </w:tcBorders>
            <w:shd w:val="clear" w:color="auto" w:fill="auto"/>
            <w:vAlign w:val="center"/>
            <w:hideMark/>
          </w:tcPr>
          <w:p w14:paraId="302789F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77E4078A"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202384A"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45,10</w:t>
            </w:r>
          </w:p>
        </w:tc>
        <w:tc>
          <w:tcPr>
            <w:tcW w:w="2140" w:type="dxa"/>
            <w:tcBorders>
              <w:top w:val="nil"/>
              <w:left w:val="nil"/>
              <w:bottom w:val="single" w:sz="4" w:space="0" w:color="auto"/>
              <w:right w:val="single" w:sz="4" w:space="0" w:color="auto"/>
            </w:tcBorders>
            <w:shd w:val="clear" w:color="auto" w:fill="auto"/>
            <w:noWrap/>
            <w:vAlign w:val="center"/>
            <w:hideMark/>
          </w:tcPr>
          <w:p w14:paraId="2A362BCD"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992,20</w:t>
            </w:r>
          </w:p>
        </w:tc>
      </w:tr>
      <w:tr w:rsidR="001C504E" w:rsidRPr="00CF33A8" w14:paraId="53BE79EE"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FFA856"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Najemniški prostor (ADM Č.)</w:t>
            </w:r>
          </w:p>
        </w:tc>
        <w:tc>
          <w:tcPr>
            <w:tcW w:w="1100" w:type="dxa"/>
            <w:tcBorders>
              <w:top w:val="nil"/>
              <w:left w:val="nil"/>
              <w:bottom w:val="single" w:sz="4" w:space="0" w:color="auto"/>
              <w:right w:val="single" w:sz="4" w:space="0" w:color="auto"/>
            </w:tcBorders>
            <w:shd w:val="clear" w:color="auto" w:fill="auto"/>
            <w:noWrap/>
            <w:vAlign w:val="center"/>
            <w:hideMark/>
          </w:tcPr>
          <w:p w14:paraId="38E9B965"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69,30</w:t>
            </w:r>
          </w:p>
        </w:tc>
        <w:tc>
          <w:tcPr>
            <w:tcW w:w="920" w:type="dxa"/>
            <w:tcBorders>
              <w:top w:val="nil"/>
              <w:left w:val="nil"/>
              <w:bottom w:val="single" w:sz="4" w:space="0" w:color="auto"/>
              <w:right w:val="single" w:sz="4" w:space="0" w:color="auto"/>
            </w:tcBorders>
            <w:shd w:val="clear" w:color="auto" w:fill="auto"/>
            <w:vAlign w:val="center"/>
            <w:hideMark/>
          </w:tcPr>
          <w:p w14:paraId="797A1C7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5CA3446B"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7E849D73"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69,30</w:t>
            </w:r>
          </w:p>
        </w:tc>
        <w:tc>
          <w:tcPr>
            <w:tcW w:w="2140" w:type="dxa"/>
            <w:tcBorders>
              <w:top w:val="nil"/>
              <w:left w:val="nil"/>
              <w:bottom w:val="single" w:sz="4" w:space="0" w:color="auto"/>
              <w:right w:val="single" w:sz="4" w:space="0" w:color="auto"/>
            </w:tcBorders>
            <w:shd w:val="clear" w:color="auto" w:fill="auto"/>
            <w:noWrap/>
            <w:vAlign w:val="center"/>
            <w:hideMark/>
          </w:tcPr>
          <w:p w14:paraId="40994A26"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1.524,60</w:t>
            </w:r>
          </w:p>
        </w:tc>
      </w:tr>
      <w:tr w:rsidR="001C504E" w:rsidRPr="00CF33A8" w14:paraId="40364839"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588F67"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Laboratorij</w:t>
            </w:r>
          </w:p>
        </w:tc>
        <w:tc>
          <w:tcPr>
            <w:tcW w:w="1100" w:type="dxa"/>
            <w:tcBorders>
              <w:top w:val="nil"/>
              <w:left w:val="nil"/>
              <w:bottom w:val="single" w:sz="4" w:space="0" w:color="auto"/>
              <w:right w:val="single" w:sz="4" w:space="0" w:color="auto"/>
            </w:tcBorders>
            <w:shd w:val="clear" w:color="auto" w:fill="auto"/>
            <w:noWrap/>
            <w:vAlign w:val="center"/>
            <w:hideMark/>
          </w:tcPr>
          <w:p w14:paraId="59824A7E"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103,80</w:t>
            </w:r>
          </w:p>
        </w:tc>
        <w:tc>
          <w:tcPr>
            <w:tcW w:w="920" w:type="dxa"/>
            <w:tcBorders>
              <w:top w:val="nil"/>
              <w:left w:val="nil"/>
              <w:bottom w:val="single" w:sz="4" w:space="0" w:color="auto"/>
              <w:right w:val="single" w:sz="4" w:space="0" w:color="auto"/>
            </w:tcBorders>
            <w:shd w:val="clear" w:color="auto" w:fill="auto"/>
            <w:vAlign w:val="center"/>
            <w:hideMark/>
          </w:tcPr>
          <w:p w14:paraId="7670A91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5B132DEB"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9D57F7E"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103,80</w:t>
            </w:r>
          </w:p>
        </w:tc>
        <w:tc>
          <w:tcPr>
            <w:tcW w:w="2140" w:type="dxa"/>
            <w:tcBorders>
              <w:top w:val="nil"/>
              <w:left w:val="nil"/>
              <w:bottom w:val="single" w:sz="4" w:space="0" w:color="auto"/>
              <w:right w:val="single" w:sz="4" w:space="0" w:color="auto"/>
            </w:tcBorders>
            <w:shd w:val="clear" w:color="auto" w:fill="auto"/>
            <w:noWrap/>
            <w:vAlign w:val="center"/>
            <w:hideMark/>
          </w:tcPr>
          <w:p w14:paraId="5E88C68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2.283,60</w:t>
            </w:r>
          </w:p>
        </w:tc>
      </w:tr>
      <w:tr w:rsidR="001C504E" w:rsidRPr="00CF33A8" w14:paraId="3FACEF6E" w14:textId="77777777" w:rsidTr="00A96AC4">
        <w:trPr>
          <w:trHeight w:val="66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7D783D"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Najemniški prostor (Zobna amb.)</w:t>
            </w:r>
          </w:p>
        </w:tc>
        <w:tc>
          <w:tcPr>
            <w:tcW w:w="1100" w:type="dxa"/>
            <w:tcBorders>
              <w:top w:val="nil"/>
              <w:left w:val="nil"/>
              <w:bottom w:val="single" w:sz="4" w:space="0" w:color="auto"/>
              <w:right w:val="single" w:sz="4" w:space="0" w:color="auto"/>
            </w:tcBorders>
            <w:shd w:val="clear" w:color="auto" w:fill="auto"/>
            <w:noWrap/>
            <w:vAlign w:val="center"/>
            <w:hideMark/>
          </w:tcPr>
          <w:p w14:paraId="517AAB94"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101,87</w:t>
            </w:r>
          </w:p>
        </w:tc>
        <w:tc>
          <w:tcPr>
            <w:tcW w:w="920" w:type="dxa"/>
            <w:tcBorders>
              <w:top w:val="nil"/>
              <w:left w:val="nil"/>
              <w:bottom w:val="single" w:sz="4" w:space="0" w:color="auto"/>
              <w:right w:val="single" w:sz="4" w:space="0" w:color="auto"/>
            </w:tcBorders>
            <w:shd w:val="clear" w:color="auto" w:fill="auto"/>
            <w:vAlign w:val="center"/>
            <w:hideMark/>
          </w:tcPr>
          <w:p w14:paraId="6A152A80"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490C5341"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78E2CDE2"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101,87</w:t>
            </w:r>
          </w:p>
        </w:tc>
        <w:tc>
          <w:tcPr>
            <w:tcW w:w="2140" w:type="dxa"/>
            <w:tcBorders>
              <w:top w:val="nil"/>
              <w:left w:val="nil"/>
              <w:bottom w:val="single" w:sz="4" w:space="0" w:color="auto"/>
              <w:right w:val="single" w:sz="4" w:space="0" w:color="auto"/>
            </w:tcBorders>
            <w:shd w:val="clear" w:color="auto" w:fill="auto"/>
            <w:noWrap/>
            <w:vAlign w:val="center"/>
            <w:hideMark/>
          </w:tcPr>
          <w:p w14:paraId="30015F2C"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2.241,14</w:t>
            </w:r>
          </w:p>
        </w:tc>
      </w:tr>
      <w:tr w:rsidR="001C504E" w:rsidRPr="00CF33A8" w14:paraId="790B274A"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6A1DA2"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Javni WC</w:t>
            </w:r>
          </w:p>
        </w:tc>
        <w:tc>
          <w:tcPr>
            <w:tcW w:w="1100" w:type="dxa"/>
            <w:tcBorders>
              <w:top w:val="nil"/>
              <w:left w:val="nil"/>
              <w:bottom w:val="single" w:sz="4" w:space="0" w:color="auto"/>
              <w:right w:val="single" w:sz="4" w:space="0" w:color="auto"/>
            </w:tcBorders>
            <w:shd w:val="clear" w:color="auto" w:fill="auto"/>
            <w:noWrap/>
            <w:vAlign w:val="center"/>
            <w:hideMark/>
          </w:tcPr>
          <w:p w14:paraId="49FFC56A"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41,00</w:t>
            </w:r>
          </w:p>
        </w:tc>
        <w:tc>
          <w:tcPr>
            <w:tcW w:w="920" w:type="dxa"/>
            <w:tcBorders>
              <w:top w:val="nil"/>
              <w:left w:val="nil"/>
              <w:bottom w:val="single" w:sz="4" w:space="0" w:color="auto"/>
              <w:right w:val="single" w:sz="4" w:space="0" w:color="auto"/>
            </w:tcBorders>
            <w:shd w:val="clear" w:color="auto" w:fill="auto"/>
            <w:vAlign w:val="center"/>
            <w:hideMark/>
          </w:tcPr>
          <w:p w14:paraId="74454D1F"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940" w:type="dxa"/>
            <w:tcBorders>
              <w:top w:val="nil"/>
              <w:left w:val="nil"/>
              <w:bottom w:val="single" w:sz="4" w:space="0" w:color="auto"/>
              <w:right w:val="single" w:sz="4" w:space="0" w:color="auto"/>
            </w:tcBorders>
            <w:shd w:val="clear" w:color="auto" w:fill="auto"/>
            <w:vAlign w:val="center"/>
            <w:hideMark/>
          </w:tcPr>
          <w:p w14:paraId="21AC8165"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71ECBF27"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82,00</w:t>
            </w:r>
          </w:p>
        </w:tc>
        <w:tc>
          <w:tcPr>
            <w:tcW w:w="2140" w:type="dxa"/>
            <w:tcBorders>
              <w:top w:val="nil"/>
              <w:left w:val="nil"/>
              <w:bottom w:val="single" w:sz="4" w:space="0" w:color="auto"/>
              <w:right w:val="single" w:sz="4" w:space="0" w:color="auto"/>
            </w:tcBorders>
            <w:shd w:val="clear" w:color="auto" w:fill="auto"/>
            <w:noWrap/>
            <w:vAlign w:val="center"/>
            <w:hideMark/>
          </w:tcPr>
          <w:p w14:paraId="226E359A"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1.804,00</w:t>
            </w:r>
          </w:p>
        </w:tc>
      </w:tr>
      <w:tr w:rsidR="001C504E" w:rsidRPr="00CF33A8" w14:paraId="0F780466"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EF33A0"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Specialistična ambulanta</w:t>
            </w:r>
          </w:p>
        </w:tc>
        <w:tc>
          <w:tcPr>
            <w:tcW w:w="1100" w:type="dxa"/>
            <w:tcBorders>
              <w:top w:val="nil"/>
              <w:left w:val="nil"/>
              <w:bottom w:val="single" w:sz="4" w:space="0" w:color="auto"/>
              <w:right w:val="single" w:sz="4" w:space="0" w:color="auto"/>
            </w:tcBorders>
            <w:shd w:val="clear" w:color="auto" w:fill="auto"/>
            <w:noWrap/>
            <w:vAlign w:val="center"/>
            <w:hideMark/>
          </w:tcPr>
          <w:p w14:paraId="629C50C6"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75,21</w:t>
            </w:r>
          </w:p>
        </w:tc>
        <w:tc>
          <w:tcPr>
            <w:tcW w:w="920" w:type="dxa"/>
            <w:tcBorders>
              <w:top w:val="nil"/>
              <w:left w:val="nil"/>
              <w:bottom w:val="single" w:sz="4" w:space="0" w:color="auto"/>
              <w:right w:val="single" w:sz="4" w:space="0" w:color="auto"/>
            </w:tcBorders>
            <w:shd w:val="clear" w:color="auto" w:fill="auto"/>
            <w:vAlign w:val="center"/>
            <w:hideMark/>
          </w:tcPr>
          <w:p w14:paraId="21D398FE"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4DA112AD"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37565ED9"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75,21</w:t>
            </w:r>
          </w:p>
        </w:tc>
        <w:tc>
          <w:tcPr>
            <w:tcW w:w="2140" w:type="dxa"/>
            <w:tcBorders>
              <w:top w:val="nil"/>
              <w:left w:val="nil"/>
              <w:bottom w:val="single" w:sz="4" w:space="0" w:color="auto"/>
              <w:right w:val="single" w:sz="4" w:space="0" w:color="auto"/>
            </w:tcBorders>
            <w:shd w:val="clear" w:color="auto" w:fill="auto"/>
            <w:noWrap/>
            <w:vAlign w:val="center"/>
            <w:hideMark/>
          </w:tcPr>
          <w:p w14:paraId="0781892C"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1.654,62</w:t>
            </w:r>
          </w:p>
        </w:tc>
      </w:tr>
      <w:tr w:rsidR="001C504E" w:rsidRPr="00CF33A8" w14:paraId="748F0465"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A4D855D" w14:textId="77777777" w:rsidR="001C504E" w:rsidRPr="00CF33A8" w:rsidRDefault="001C504E" w:rsidP="00A96AC4">
            <w:pPr>
              <w:rPr>
                <w:rFonts w:ascii="Arial Narrow" w:hAnsi="Arial Narrow" w:cs="Calibri"/>
                <w:color w:val="000000"/>
                <w:sz w:val="22"/>
                <w:szCs w:val="22"/>
              </w:rPr>
            </w:pPr>
            <w:proofErr w:type="spellStart"/>
            <w:r w:rsidRPr="00CF33A8">
              <w:rPr>
                <w:rFonts w:ascii="Arial Narrow" w:hAnsi="Arial Narrow" w:cs="Calibri"/>
                <w:color w:val="000000"/>
                <w:sz w:val="22"/>
                <w:szCs w:val="22"/>
              </w:rPr>
              <w:t>Diabetološka</w:t>
            </w:r>
            <w:proofErr w:type="spellEnd"/>
            <w:r w:rsidRPr="00CF33A8">
              <w:rPr>
                <w:rFonts w:ascii="Arial Narrow" w:hAnsi="Arial Narrow" w:cs="Calibri"/>
                <w:color w:val="000000"/>
                <w:sz w:val="22"/>
                <w:szCs w:val="22"/>
              </w:rPr>
              <w:t xml:space="preserve"> ambulanta</w:t>
            </w:r>
          </w:p>
        </w:tc>
        <w:tc>
          <w:tcPr>
            <w:tcW w:w="1100" w:type="dxa"/>
            <w:tcBorders>
              <w:top w:val="nil"/>
              <w:left w:val="nil"/>
              <w:bottom w:val="single" w:sz="4" w:space="0" w:color="auto"/>
              <w:right w:val="single" w:sz="4" w:space="0" w:color="auto"/>
            </w:tcBorders>
            <w:shd w:val="clear" w:color="auto" w:fill="auto"/>
            <w:noWrap/>
            <w:vAlign w:val="center"/>
            <w:hideMark/>
          </w:tcPr>
          <w:p w14:paraId="5B01FF20"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45,20</w:t>
            </w:r>
          </w:p>
        </w:tc>
        <w:tc>
          <w:tcPr>
            <w:tcW w:w="920" w:type="dxa"/>
            <w:tcBorders>
              <w:top w:val="nil"/>
              <w:left w:val="nil"/>
              <w:bottom w:val="single" w:sz="4" w:space="0" w:color="auto"/>
              <w:right w:val="single" w:sz="4" w:space="0" w:color="auto"/>
            </w:tcBorders>
            <w:shd w:val="clear" w:color="auto" w:fill="auto"/>
            <w:vAlign w:val="center"/>
            <w:hideMark/>
          </w:tcPr>
          <w:p w14:paraId="76A54D42"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3E91C6A0"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center"/>
            <w:hideMark/>
          </w:tcPr>
          <w:p w14:paraId="797DC675"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17,81</w:t>
            </w:r>
          </w:p>
        </w:tc>
        <w:tc>
          <w:tcPr>
            <w:tcW w:w="2140" w:type="dxa"/>
            <w:tcBorders>
              <w:top w:val="nil"/>
              <w:left w:val="nil"/>
              <w:bottom w:val="single" w:sz="4" w:space="0" w:color="auto"/>
              <w:right w:val="single" w:sz="4" w:space="0" w:color="auto"/>
            </w:tcBorders>
            <w:shd w:val="clear" w:color="auto" w:fill="auto"/>
            <w:noWrap/>
            <w:vAlign w:val="center"/>
            <w:hideMark/>
          </w:tcPr>
          <w:p w14:paraId="69336AA4"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391,73</w:t>
            </w:r>
          </w:p>
        </w:tc>
      </w:tr>
      <w:tr w:rsidR="001C504E" w:rsidRPr="00CF33A8" w14:paraId="07FD7E78"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A88955"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Diabetična delavnica in kuhinja</w:t>
            </w:r>
          </w:p>
        </w:tc>
        <w:tc>
          <w:tcPr>
            <w:tcW w:w="1100" w:type="dxa"/>
            <w:tcBorders>
              <w:top w:val="nil"/>
              <w:left w:val="nil"/>
              <w:bottom w:val="single" w:sz="4" w:space="0" w:color="auto"/>
              <w:right w:val="single" w:sz="4" w:space="0" w:color="auto"/>
            </w:tcBorders>
            <w:shd w:val="clear" w:color="auto" w:fill="auto"/>
            <w:noWrap/>
            <w:vAlign w:val="center"/>
            <w:hideMark/>
          </w:tcPr>
          <w:p w14:paraId="35A9586C"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25,00</w:t>
            </w:r>
          </w:p>
        </w:tc>
        <w:tc>
          <w:tcPr>
            <w:tcW w:w="920" w:type="dxa"/>
            <w:tcBorders>
              <w:top w:val="nil"/>
              <w:left w:val="nil"/>
              <w:bottom w:val="single" w:sz="4" w:space="0" w:color="auto"/>
              <w:right w:val="single" w:sz="4" w:space="0" w:color="auto"/>
            </w:tcBorders>
            <w:shd w:val="clear" w:color="auto" w:fill="auto"/>
            <w:vAlign w:val="center"/>
            <w:hideMark/>
          </w:tcPr>
          <w:p w14:paraId="3CB1F935"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12B23528"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1660" w:type="dxa"/>
            <w:tcBorders>
              <w:top w:val="nil"/>
              <w:left w:val="nil"/>
              <w:bottom w:val="single" w:sz="4" w:space="0" w:color="auto"/>
              <w:right w:val="single" w:sz="4" w:space="0" w:color="auto"/>
            </w:tcBorders>
            <w:shd w:val="clear" w:color="auto" w:fill="auto"/>
            <w:noWrap/>
            <w:vAlign w:val="center"/>
            <w:hideMark/>
          </w:tcPr>
          <w:p w14:paraId="59ADFD45"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4,92</w:t>
            </w:r>
          </w:p>
        </w:tc>
        <w:tc>
          <w:tcPr>
            <w:tcW w:w="2140" w:type="dxa"/>
            <w:tcBorders>
              <w:top w:val="nil"/>
              <w:left w:val="nil"/>
              <w:bottom w:val="single" w:sz="4" w:space="0" w:color="auto"/>
              <w:right w:val="single" w:sz="4" w:space="0" w:color="auto"/>
            </w:tcBorders>
            <w:shd w:val="clear" w:color="auto" w:fill="auto"/>
            <w:noWrap/>
            <w:vAlign w:val="center"/>
            <w:hideMark/>
          </w:tcPr>
          <w:p w14:paraId="02DA33A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108,33</w:t>
            </w:r>
          </w:p>
        </w:tc>
      </w:tr>
      <w:tr w:rsidR="001C504E" w:rsidRPr="00CF33A8" w14:paraId="64E9A0EC"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E9766C"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Ultrazvok</w:t>
            </w:r>
          </w:p>
        </w:tc>
        <w:tc>
          <w:tcPr>
            <w:tcW w:w="1100" w:type="dxa"/>
            <w:tcBorders>
              <w:top w:val="nil"/>
              <w:left w:val="nil"/>
              <w:bottom w:val="single" w:sz="4" w:space="0" w:color="auto"/>
              <w:right w:val="single" w:sz="4" w:space="0" w:color="auto"/>
            </w:tcBorders>
            <w:shd w:val="clear" w:color="auto" w:fill="auto"/>
            <w:noWrap/>
            <w:vAlign w:val="center"/>
            <w:hideMark/>
          </w:tcPr>
          <w:p w14:paraId="7170D9E0"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48,50</w:t>
            </w:r>
          </w:p>
        </w:tc>
        <w:tc>
          <w:tcPr>
            <w:tcW w:w="920" w:type="dxa"/>
            <w:tcBorders>
              <w:top w:val="nil"/>
              <w:left w:val="nil"/>
              <w:bottom w:val="single" w:sz="4" w:space="0" w:color="auto"/>
              <w:right w:val="single" w:sz="4" w:space="0" w:color="auto"/>
            </w:tcBorders>
            <w:shd w:val="clear" w:color="auto" w:fill="auto"/>
            <w:vAlign w:val="center"/>
            <w:hideMark/>
          </w:tcPr>
          <w:p w14:paraId="1163505D"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2A0EC3E6" w14:textId="77777777" w:rsidR="001C504E" w:rsidRPr="00CF33A8" w:rsidRDefault="001C504E" w:rsidP="00A96AC4">
            <w:pPr>
              <w:jc w:val="center"/>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137E064E"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48,50</w:t>
            </w:r>
          </w:p>
        </w:tc>
        <w:tc>
          <w:tcPr>
            <w:tcW w:w="2140" w:type="dxa"/>
            <w:tcBorders>
              <w:top w:val="nil"/>
              <w:left w:val="nil"/>
              <w:bottom w:val="single" w:sz="4" w:space="0" w:color="auto"/>
              <w:right w:val="single" w:sz="4" w:space="0" w:color="auto"/>
            </w:tcBorders>
            <w:shd w:val="clear" w:color="auto" w:fill="auto"/>
            <w:noWrap/>
            <w:vAlign w:val="center"/>
            <w:hideMark/>
          </w:tcPr>
          <w:p w14:paraId="64C49734"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1.067,00</w:t>
            </w:r>
          </w:p>
        </w:tc>
      </w:tr>
      <w:tr w:rsidR="001C504E" w:rsidRPr="00CF33A8" w14:paraId="40AF6D76"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CF6150"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Logoped (CDZOM)</w:t>
            </w:r>
          </w:p>
        </w:tc>
        <w:tc>
          <w:tcPr>
            <w:tcW w:w="1100" w:type="dxa"/>
            <w:tcBorders>
              <w:top w:val="nil"/>
              <w:left w:val="nil"/>
              <w:bottom w:val="single" w:sz="4" w:space="0" w:color="auto"/>
              <w:right w:val="single" w:sz="4" w:space="0" w:color="auto"/>
            </w:tcBorders>
            <w:shd w:val="clear" w:color="auto" w:fill="auto"/>
            <w:noWrap/>
            <w:vAlign w:val="center"/>
            <w:hideMark/>
          </w:tcPr>
          <w:p w14:paraId="3BD5234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24,15</w:t>
            </w:r>
          </w:p>
        </w:tc>
        <w:tc>
          <w:tcPr>
            <w:tcW w:w="920" w:type="dxa"/>
            <w:tcBorders>
              <w:top w:val="nil"/>
              <w:left w:val="nil"/>
              <w:bottom w:val="single" w:sz="4" w:space="0" w:color="auto"/>
              <w:right w:val="single" w:sz="4" w:space="0" w:color="auto"/>
            </w:tcBorders>
            <w:shd w:val="clear" w:color="auto" w:fill="auto"/>
            <w:vAlign w:val="center"/>
            <w:hideMark/>
          </w:tcPr>
          <w:p w14:paraId="7AB69C13"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4A8E83D5" w14:textId="77777777" w:rsidR="001C504E" w:rsidRPr="00CF33A8" w:rsidRDefault="001C504E" w:rsidP="00A96AC4">
            <w:pPr>
              <w:jc w:val="center"/>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86450D4"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24,15</w:t>
            </w:r>
          </w:p>
        </w:tc>
        <w:tc>
          <w:tcPr>
            <w:tcW w:w="2140" w:type="dxa"/>
            <w:tcBorders>
              <w:top w:val="nil"/>
              <w:left w:val="nil"/>
              <w:bottom w:val="single" w:sz="4" w:space="0" w:color="auto"/>
              <w:right w:val="single" w:sz="4" w:space="0" w:color="auto"/>
            </w:tcBorders>
            <w:shd w:val="clear" w:color="auto" w:fill="auto"/>
            <w:noWrap/>
            <w:vAlign w:val="center"/>
            <w:hideMark/>
          </w:tcPr>
          <w:p w14:paraId="1B7DB5AD"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531,30</w:t>
            </w:r>
          </w:p>
        </w:tc>
      </w:tr>
      <w:tr w:rsidR="001C504E" w:rsidRPr="00CF33A8" w14:paraId="3BC733C2"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0729E0"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1. nadstropje SKUPAJ</w:t>
            </w:r>
          </w:p>
        </w:tc>
        <w:tc>
          <w:tcPr>
            <w:tcW w:w="1100" w:type="dxa"/>
            <w:tcBorders>
              <w:top w:val="nil"/>
              <w:left w:val="nil"/>
              <w:bottom w:val="single" w:sz="4" w:space="0" w:color="auto"/>
              <w:right w:val="single" w:sz="4" w:space="0" w:color="auto"/>
            </w:tcBorders>
            <w:shd w:val="clear" w:color="auto" w:fill="auto"/>
            <w:vAlign w:val="center"/>
            <w:hideMark/>
          </w:tcPr>
          <w:p w14:paraId="1EDE4055" w14:textId="77777777" w:rsidR="001C504E" w:rsidRPr="00CF33A8" w:rsidRDefault="001C504E" w:rsidP="00A96AC4">
            <w:pPr>
              <w:jc w:val="right"/>
              <w:rPr>
                <w:rFonts w:ascii="Arial Narrow" w:hAnsi="Arial Narrow" w:cs="Calibri"/>
                <w:b/>
                <w:bCs/>
                <w:color w:val="000000"/>
                <w:sz w:val="22"/>
                <w:szCs w:val="22"/>
              </w:rPr>
            </w:pPr>
            <w:r w:rsidRPr="00CF33A8">
              <w:rPr>
                <w:rFonts w:ascii="Arial Narrow" w:hAnsi="Arial Narrow" w:cs="Calibri"/>
                <w:b/>
                <w:bCs/>
                <w:color w:val="000000"/>
                <w:sz w:val="22"/>
                <w:szCs w:val="22"/>
              </w:rPr>
              <w:t>1.827,00</w:t>
            </w:r>
          </w:p>
        </w:tc>
        <w:tc>
          <w:tcPr>
            <w:tcW w:w="920" w:type="dxa"/>
            <w:tcBorders>
              <w:top w:val="nil"/>
              <w:left w:val="nil"/>
              <w:bottom w:val="single" w:sz="4" w:space="0" w:color="auto"/>
              <w:right w:val="single" w:sz="4" w:space="0" w:color="auto"/>
            </w:tcBorders>
            <w:shd w:val="clear" w:color="auto" w:fill="auto"/>
            <w:vAlign w:val="center"/>
            <w:hideMark/>
          </w:tcPr>
          <w:p w14:paraId="4F56BB12"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4D53723D"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 </w:t>
            </w:r>
          </w:p>
        </w:tc>
        <w:tc>
          <w:tcPr>
            <w:tcW w:w="1660" w:type="dxa"/>
            <w:tcBorders>
              <w:top w:val="nil"/>
              <w:left w:val="nil"/>
              <w:bottom w:val="single" w:sz="4" w:space="0" w:color="auto"/>
              <w:right w:val="single" w:sz="4" w:space="0" w:color="auto"/>
            </w:tcBorders>
            <w:shd w:val="clear" w:color="auto" w:fill="auto"/>
            <w:vAlign w:val="center"/>
            <w:hideMark/>
          </w:tcPr>
          <w:p w14:paraId="155259B1" w14:textId="77777777" w:rsidR="001C504E" w:rsidRPr="00CF33A8" w:rsidRDefault="001C504E" w:rsidP="00A96AC4">
            <w:pPr>
              <w:jc w:val="right"/>
              <w:rPr>
                <w:rFonts w:ascii="Arial Narrow" w:hAnsi="Arial Narrow" w:cs="Calibri"/>
                <w:b/>
                <w:bCs/>
                <w:sz w:val="22"/>
                <w:szCs w:val="22"/>
              </w:rPr>
            </w:pPr>
            <w:r w:rsidRPr="00CF33A8">
              <w:rPr>
                <w:rFonts w:ascii="Arial Narrow" w:hAnsi="Arial Narrow" w:cs="Calibri"/>
                <w:b/>
                <w:bCs/>
                <w:sz w:val="22"/>
                <w:szCs w:val="22"/>
              </w:rPr>
              <w:t>1.815,99</w:t>
            </w:r>
          </w:p>
        </w:tc>
        <w:tc>
          <w:tcPr>
            <w:tcW w:w="2140" w:type="dxa"/>
            <w:tcBorders>
              <w:top w:val="nil"/>
              <w:left w:val="nil"/>
              <w:bottom w:val="single" w:sz="4" w:space="0" w:color="auto"/>
              <w:right w:val="single" w:sz="4" w:space="0" w:color="auto"/>
            </w:tcBorders>
            <w:shd w:val="clear" w:color="auto" w:fill="auto"/>
            <w:vAlign w:val="center"/>
            <w:hideMark/>
          </w:tcPr>
          <w:p w14:paraId="13479260" w14:textId="77777777" w:rsidR="001C504E" w:rsidRPr="00CF33A8" w:rsidRDefault="001C504E" w:rsidP="00A96AC4">
            <w:pPr>
              <w:jc w:val="right"/>
              <w:rPr>
                <w:rFonts w:ascii="Arial Narrow" w:hAnsi="Arial Narrow" w:cs="Calibri"/>
                <w:b/>
                <w:bCs/>
                <w:sz w:val="22"/>
                <w:szCs w:val="22"/>
              </w:rPr>
            </w:pPr>
            <w:r w:rsidRPr="00CF33A8">
              <w:rPr>
                <w:rFonts w:ascii="Arial Narrow" w:hAnsi="Arial Narrow" w:cs="Calibri"/>
                <w:b/>
                <w:bCs/>
                <w:sz w:val="22"/>
                <w:szCs w:val="22"/>
              </w:rPr>
              <w:t>39.951,80</w:t>
            </w:r>
          </w:p>
        </w:tc>
      </w:tr>
      <w:tr w:rsidR="001C504E" w:rsidRPr="00CF33A8" w14:paraId="3E728738" w14:textId="77777777" w:rsidTr="00A96AC4">
        <w:trPr>
          <w:trHeight w:val="330"/>
        </w:trPr>
        <w:tc>
          <w:tcPr>
            <w:tcW w:w="9500" w:type="dxa"/>
            <w:gridSpan w:val="6"/>
            <w:tcBorders>
              <w:top w:val="single" w:sz="4" w:space="0" w:color="auto"/>
              <w:left w:val="single" w:sz="4" w:space="0" w:color="auto"/>
              <w:bottom w:val="single" w:sz="4" w:space="0" w:color="auto"/>
              <w:right w:val="single" w:sz="4" w:space="0" w:color="auto"/>
            </w:tcBorders>
            <w:shd w:val="clear" w:color="000000" w:fill="D9D9D9"/>
            <w:vAlign w:val="center"/>
            <w:hideMark/>
          </w:tcPr>
          <w:p w14:paraId="64196CDF"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2. nadstropje</w:t>
            </w:r>
          </w:p>
        </w:tc>
      </w:tr>
      <w:tr w:rsidR="001C504E" w:rsidRPr="00CF33A8" w14:paraId="124C6FC1" w14:textId="77777777" w:rsidTr="00A96AC4">
        <w:trPr>
          <w:trHeight w:val="66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BA51E0"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Uprava in patronaža - vsi prostori razen naslednjih:</w:t>
            </w:r>
          </w:p>
        </w:tc>
        <w:tc>
          <w:tcPr>
            <w:tcW w:w="1100" w:type="dxa"/>
            <w:tcBorders>
              <w:top w:val="nil"/>
              <w:left w:val="nil"/>
              <w:bottom w:val="single" w:sz="4" w:space="0" w:color="auto"/>
              <w:right w:val="single" w:sz="4" w:space="0" w:color="auto"/>
            </w:tcBorders>
            <w:shd w:val="clear" w:color="auto" w:fill="auto"/>
            <w:noWrap/>
            <w:vAlign w:val="center"/>
            <w:hideMark/>
          </w:tcPr>
          <w:p w14:paraId="68E3D2BE"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310,47</w:t>
            </w:r>
          </w:p>
        </w:tc>
        <w:tc>
          <w:tcPr>
            <w:tcW w:w="920" w:type="dxa"/>
            <w:tcBorders>
              <w:top w:val="nil"/>
              <w:left w:val="nil"/>
              <w:bottom w:val="single" w:sz="4" w:space="0" w:color="auto"/>
              <w:right w:val="single" w:sz="4" w:space="0" w:color="auto"/>
            </w:tcBorders>
            <w:shd w:val="clear" w:color="auto" w:fill="auto"/>
            <w:vAlign w:val="center"/>
            <w:hideMark/>
          </w:tcPr>
          <w:p w14:paraId="0718B11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594EB90A"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3C1D8DD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310,47</w:t>
            </w:r>
          </w:p>
        </w:tc>
        <w:tc>
          <w:tcPr>
            <w:tcW w:w="2140" w:type="dxa"/>
            <w:tcBorders>
              <w:top w:val="nil"/>
              <w:left w:val="nil"/>
              <w:bottom w:val="single" w:sz="4" w:space="0" w:color="auto"/>
              <w:right w:val="single" w:sz="4" w:space="0" w:color="auto"/>
            </w:tcBorders>
            <w:shd w:val="clear" w:color="auto" w:fill="auto"/>
            <w:noWrap/>
            <w:vAlign w:val="center"/>
            <w:hideMark/>
          </w:tcPr>
          <w:p w14:paraId="54D88AAA"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6.830,34</w:t>
            </w:r>
          </w:p>
        </w:tc>
      </w:tr>
      <w:tr w:rsidR="001C504E" w:rsidRPr="00CF33A8" w14:paraId="613959F4"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680A58" w14:textId="77777777" w:rsidR="001C504E" w:rsidRPr="00CF33A8" w:rsidRDefault="001C504E" w:rsidP="00A96AC4">
            <w:pPr>
              <w:ind w:firstLineChars="100" w:firstLine="220"/>
              <w:rPr>
                <w:rFonts w:ascii="Arial Narrow" w:hAnsi="Arial Narrow" w:cs="Calibri"/>
                <w:color w:val="000000"/>
                <w:sz w:val="22"/>
                <w:szCs w:val="22"/>
              </w:rPr>
            </w:pPr>
            <w:r w:rsidRPr="00CF33A8">
              <w:rPr>
                <w:rFonts w:ascii="Arial Narrow" w:hAnsi="Arial Narrow" w:cs="Calibri"/>
                <w:color w:val="000000"/>
                <w:sz w:val="22"/>
                <w:szCs w:val="22"/>
              </w:rPr>
              <w:t xml:space="preserve">pisarna direktorja </w:t>
            </w:r>
            <w:r w:rsidRPr="00CF33A8">
              <w:rPr>
                <w:rFonts w:ascii="Arial Narrow" w:hAnsi="Arial Narrow" w:cs="Calibri"/>
                <w:color w:val="000000"/>
              </w:rPr>
              <w:t>(št.464)</w:t>
            </w:r>
          </w:p>
        </w:tc>
        <w:tc>
          <w:tcPr>
            <w:tcW w:w="1100" w:type="dxa"/>
            <w:tcBorders>
              <w:top w:val="nil"/>
              <w:left w:val="nil"/>
              <w:bottom w:val="single" w:sz="4" w:space="0" w:color="auto"/>
              <w:right w:val="single" w:sz="4" w:space="0" w:color="auto"/>
            </w:tcBorders>
            <w:shd w:val="clear" w:color="auto" w:fill="auto"/>
            <w:noWrap/>
            <w:vAlign w:val="center"/>
            <w:hideMark/>
          </w:tcPr>
          <w:p w14:paraId="47619388"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28,20</w:t>
            </w:r>
          </w:p>
        </w:tc>
        <w:tc>
          <w:tcPr>
            <w:tcW w:w="920" w:type="dxa"/>
            <w:tcBorders>
              <w:top w:val="nil"/>
              <w:left w:val="nil"/>
              <w:bottom w:val="single" w:sz="4" w:space="0" w:color="auto"/>
              <w:right w:val="single" w:sz="4" w:space="0" w:color="auto"/>
            </w:tcBorders>
            <w:shd w:val="clear" w:color="auto" w:fill="auto"/>
            <w:vAlign w:val="center"/>
            <w:hideMark/>
          </w:tcPr>
          <w:p w14:paraId="05659FC7"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26AF40D4"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center"/>
            <w:hideMark/>
          </w:tcPr>
          <w:p w14:paraId="2C56CCF3"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11,11</w:t>
            </w:r>
          </w:p>
        </w:tc>
        <w:tc>
          <w:tcPr>
            <w:tcW w:w="2140" w:type="dxa"/>
            <w:tcBorders>
              <w:top w:val="nil"/>
              <w:left w:val="nil"/>
              <w:bottom w:val="single" w:sz="4" w:space="0" w:color="auto"/>
              <w:right w:val="single" w:sz="4" w:space="0" w:color="auto"/>
            </w:tcBorders>
            <w:shd w:val="clear" w:color="auto" w:fill="auto"/>
            <w:noWrap/>
            <w:vAlign w:val="center"/>
            <w:hideMark/>
          </w:tcPr>
          <w:p w14:paraId="19014824"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244,40</w:t>
            </w:r>
          </w:p>
        </w:tc>
      </w:tr>
      <w:tr w:rsidR="001C504E" w:rsidRPr="00CF33A8" w14:paraId="695327DB"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3CCD6A" w14:textId="77777777" w:rsidR="001C504E" w:rsidRPr="00CF33A8" w:rsidRDefault="001C504E" w:rsidP="00A96AC4">
            <w:pPr>
              <w:ind w:firstLineChars="100" w:firstLine="220"/>
              <w:rPr>
                <w:rFonts w:ascii="Arial Narrow" w:hAnsi="Arial Narrow" w:cs="Calibri"/>
                <w:color w:val="000000"/>
                <w:sz w:val="22"/>
                <w:szCs w:val="22"/>
              </w:rPr>
            </w:pPr>
            <w:r w:rsidRPr="00CF33A8">
              <w:rPr>
                <w:rFonts w:ascii="Arial Narrow" w:hAnsi="Arial Narrow" w:cs="Calibri"/>
                <w:color w:val="000000"/>
                <w:sz w:val="22"/>
                <w:szCs w:val="22"/>
              </w:rPr>
              <w:t xml:space="preserve">pisarna </w:t>
            </w:r>
            <w:proofErr w:type="spellStart"/>
            <w:r w:rsidRPr="00CF33A8">
              <w:rPr>
                <w:rFonts w:ascii="Arial Narrow" w:hAnsi="Arial Narrow" w:cs="Calibri"/>
                <w:color w:val="000000"/>
                <w:sz w:val="22"/>
                <w:szCs w:val="22"/>
              </w:rPr>
              <w:t>gla.med.sestra</w:t>
            </w:r>
            <w:proofErr w:type="spellEnd"/>
            <w:r w:rsidRPr="00CF33A8">
              <w:rPr>
                <w:rFonts w:ascii="Arial Narrow" w:hAnsi="Arial Narrow" w:cs="Calibri"/>
                <w:color w:val="000000"/>
                <w:sz w:val="22"/>
                <w:szCs w:val="22"/>
              </w:rPr>
              <w:t xml:space="preserve"> </w:t>
            </w:r>
            <w:r w:rsidRPr="00CF33A8">
              <w:rPr>
                <w:rFonts w:ascii="Arial Narrow" w:hAnsi="Arial Narrow" w:cs="Calibri"/>
                <w:color w:val="000000"/>
              </w:rPr>
              <w:t>(št.466)</w:t>
            </w:r>
          </w:p>
        </w:tc>
        <w:tc>
          <w:tcPr>
            <w:tcW w:w="1100" w:type="dxa"/>
            <w:tcBorders>
              <w:top w:val="nil"/>
              <w:left w:val="nil"/>
              <w:bottom w:val="single" w:sz="4" w:space="0" w:color="auto"/>
              <w:right w:val="single" w:sz="4" w:space="0" w:color="auto"/>
            </w:tcBorders>
            <w:shd w:val="clear" w:color="auto" w:fill="auto"/>
            <w:noWrap/>
            <w:vAlign w:val="center"/>
            <w:hideMark/>
          </w:tcPr>
          <w:p w14:paraId="67A14B4C"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20,40</w:t>
            </w:r>
          </w:p>
        </w:tc>
        <w:tc>
          <w:tcPr>
            <w:tcW w:w="920" w:type="dxa"/>
            <w:tcBorders>
              <w:top w:val="nil"/>
              <w:left w:val="nil"/>
              <w:bottom w:val="single" w:sz="4" w:space="0" w:color="auto"/>
              <w:right w:val="single" w:sz="4" w:space="0" w:color="auto"/>
            </w:tcBorders>
            <w:shd w:val="clear" w:color="auto" w:fill="auto"/>
            <w:vAlign w:val="center"/>
            <w:hideMark/>
          </w:tcPr>
          <w:p w14:paraId="31D2A31D"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78C856B7"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center"/>
            <w:hideMark/>
          </w:tcPr>
          <w:p w14:paraId="38B399C0"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8,04</w:t>
            </w:r>
          </w:p>
        </w:tc>
        <w:tc>
          <w:tcPr>
            <w:tcW w:w="2140" w:type="dxa"/>
            <w:tcBorders>
              <w:top w:val="nil"/>
              <w:left w:val="nil"/>
              <w:bottom w:val="single" w:sz="4" w:space="0" w:color="auto"/>
              <w:right w:val="single" w:sz="4" w:space="0" w:color="auto"/>
            </w:tcBorders>
            <w:shd w:val="clear" w:color="auto" w:fill="auto"/>
            <w:noWrap/>
            <w:vAlign w:val="center"/>
            <w:hideMark/>
          </w:tcPr>
          <w:p w14:paraId="5D1E2A8C"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176,80</w:t>
            </w:r>
          </w:p>
        </w:tc>
      </w:tr>
      <w:tr w:rsidR="001C504E" w:rsidRPr="00CF33A8" w14:paraId="4E9446AF"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2CE516" w14:textId="77777777" w:rsidR="001C504E" w:rsidRPr="00CF33A8" w:rsidRDefault="001C504E" w:rsidP="00A96AC4">
            <w:pPr>
              <w:ind w:firstLineChars="100" w:firstLine="220"/>
              <w:rPr>
                <w:rFonts w:ascii="Arial Narrow" w:hAnsi="Arial Narrow" w:cs="Calibri"/>
                <w:color w:val="000000"/>
                <w:sz w:val="22"/>
                <w:szCs w:val="22"/>
              </w:rPr>
            </w:pPr>
            <w:r w:rsidRPr="00CF33A8">
              <w:rPr>
                <w:rFonts w:ascii="Arial Narrow" w:hAnsi="Arial Narrow" w:cs="Calibri"/>
                <w:color w:val="000000"/>
                <w:sz w:val="22"/>
                <w:szCs w:val="22"/>
              </w:rPr>
              <w:t xml:space="preserve">pisarna kadrovska </w:t>
            </w:r>
            <w:r w:rsidRPr="00CF33A8">
              <w:rPr>
                <w:rFonts w:ascii="Arial Narrow" w:hAnsi="Arial Narrow" w:cs="Calibri"/>
                <w:color w:val="000000"/>
              </w:rPr>
              <w:t>(št.462)</w:t>
            </w:r>
          </w:p>
        </w:tc>
        <w:tc>
          <w:tcPr>
            <w:tcW w:w="1100" w:type="dxa"/>
            <w:tcBorders>
              <w:top w:val="nil"/>
              <w:left w:val="nil"/>
              <w:bottom w:val="single" w:sz="4" w:space="0" w:color="auto"/>
              <w:right w:val="single" w:sz="4" w:space="0" w:color="auto"/>
            </w:tcBorders>
            <w:shd w:val="clear" w:color="auto" w:fill="auto"/>
            <w:noWrap/>
            <w:vAlign w:val="center"/>
            <w:hideMark/>
          </w:tcPr>
          <w:p w14:paraId="735D3F60"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20,18</w:t>
            </w:r>
          </w:p>
        </w:tc>
        <w:tc>
          <w:tcPr>
            <w:tcW w:w="920" w:type="dxa"/>
            <w:tcBorders>
              <w:top w:val="nil"/>
              <w:left w:val="nil"/>
              <w:bottom w:val="single" w:sz="4" w:space="0" w:color="auto"/>
              <w:right w:val="single" w:sz="4" w:space="0" w:color="auto"/>
            </w:tcBorders>
            <w:shd w:val="clear" w:color="auto" w:fill="auto"/>
            <w:vAlign w:val="center"/>
            <w:hideMark/>
          </w:tcPr>
          <w:p w14:paraId="5B554387"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710C8368"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center"/>
            <w:hideMark/>
          </w:tcPr>
          <w:p w14:paraId="081A262B"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7,95</w:t>
            </w:r>
          </w:p>
        </w:tc>
        <w:tc>
          <w:tcPr>
            <w:tcW w:w="2140" w:type="dxa"/>
            <w:tcBorders>
              <w:top w:val="nil"/>
              <w:left w:val="nil"/>
              <w:bottom w:val="single" w:sz="4" w:space="0" w:color="auto"/>
              <w:right w:val="single" w:sz="4" w:space="0" w:color="auto"/>
            </w:tcBorders>
            <w:shd w:val="clear" w:color="auto" w:fill="auto"/>
            <w:noWrap/>
            <w:vAlign w:val="center"/>
            <w:hideMark/>
          </w:tcPr>
          <w:p w14:paraId="6E36FCFC"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174,89</w:t>
            </w:r>
          </w:p>
        </w:tc>
      </w:tr>
      <w:tr w:rsidR="001C504E" w:rsidRPr="00CF33A8" w14:paraId="2C77BCC5" w14:textId="77777777" w:rsidTr="00A96AC4">
        <w:trPr>
          <w:trHeight w:val="585"/>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687A39" w14:textId="77777777" w:rsidR="001C504E" w:rsidRPr="00CF33A8" w:rsidRDefault="001C504E" w:rsidP="00A96AC4">
            <w:pPr>
              <w:ind w:firstLineChars="100" w:firstLine="220"/>
              <w:rPr>
                <w:rFonts w:ascii="Arial Narrow" w:hAnsi="Arial Narrow" w:cs="Calibri"/>
                <w:sz w:val="22"/>
                <w:szCs w:val="22"/>
              </w:rPr>
            </w:pPr>
            <w:r w:rsidRPr="00CF33A8">
              <w:rPr>
                <w:rFonts w:ascii="Arial Narrow" w:hAnsi="Arial Narrow" w:cs="Calibri"/>
                <w:sz w:val="22"/>
                <w:szCs w:val="22"/>
              </w:rPr>
              <w:t xml:space="preserve">pisarna </w:t>
            </w:r>
            <w:proofErr w:type="spellStart"/>
            <w:r w:rsidRPr="00CF33A8">
              <w:rPr>
                <w:rFonts w:ascii="Arial Narrow" w:hAnsi="Arial Narrow" w:cs="Calibri"/>
                <w:sz w:val="22"/>
                <w:szCs w:val="22"/>
              </w:rPr>
              <w:t>plan.analit.služ</w:t>
            </w:r>
            <w:proofErr w:type="spellEnd"/>
            <w:r w:rsidRPr="00CF33A8">
              <w:rPr>
                <w:rFonts w:ascii="Arial Narrow" w:hAnsi="Arial Narrow" w:cs="Calibri"/>
                <w:sz w:val="22"/>
                <w:szCs w:val="22"/>
              </w:rPr>
              <w:t xml:space="preserve">. </w:t>
            </w:r>
            <w:r w:rsidRPr="00CF33A8">
              <w:rPr>
                <w:rFonts w:ascii="Arial Narrow" w:hAnsi="Arial Narrow" w:cs="Calibri"/>
              </w:rPr>
              <w:t>(št.468)</w:t>
            </w:r>
          </w:p>
        </w:tc>
        <w:tc>
          <w:tcPr>
            <w:tcW w:w="1100" w:type="dxa"/>
            <w:tcBorders>
              <w:top w:val="nil"/>
              <w:left w:val="nil"/>
              <w:bottom w:val="single" w:sz="4" w:space="0" w:color="auto"/>
              <w:right w:val="single" w:sz="4" w:space="0" w:color="auto"/>
            </w:tcBorders>
            <w:shd w:val="clear" w:color="auto" w:fill="auto"/>
            <w:noWrap/>
            <w:vAlign w:val="center"/>
            <w:hideMark/>
          </w:tcPr>
          <w:p w14:paraId="28259D99"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27,85</w:t>
            </w:r>
          </w:p>
        </w:tc>
        <w:tc>
          <w:tcPr>
            <w:tcW w:w="920" w:type="dxa"/>
            <w:tcBorders>
              <w:top w:val="nil"/>
              <w:left w:val="nil"/>
              <w:bottom w:val="single" w:sz="4" w:space="0" w:color="auto"/>
              <w:right w:val="single" w:sz="4" w:space="0" w:color="auto"/>
            </w:tcBorders>
            <w:shd w:val="clear" w:color="auto" w:fill="auto"/>
            <w:vAlign w:val="center"/>
            <w:hideMark/>
          </w:tcPr>
          <w:p w14:paraId="461BB59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30127F35"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center"/>
            <w:hideMark/>
          </w:tcPr>
          <w:p w14:paraId="50A6D8D0"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10,97</w:t>
            </w:r>
          </w:p>
        </w:tc>
        <w:tc>
          <w:tcPr>
            <w:tcW w:w="2140" w:type="dxa"/>
            <w:tcBorders>
              <w:top w:val="nil"/>
              <w:left w:val="nil"/>
              <w:bottom w:val="single" w:sz="4" w:space="0" w:color="auto"/>
              <w:right w:val="single" w:sz="4" w:space="0" w:color="auto"/>
            </w:tcBorders>
            <w:shd w:val="clear" w:color="auto" w:fill="auto"/>
            <w:noWrap/>
            <w:vAlign w:val="center"/>
            <w:hideMark/>
          </w:tcPr>
          <w:p w14:paraId="2BD8851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241,37</w:t>
            </w:r>
          </w:p>
        </w:tc>
      </w:tr>
      <w:tr w:rsidR="001C504E" w:rsidRPr="00CF33A8" w14:paraId="0A2FFF62"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91A87D" w14:textId="77777777" w:rsidR="001C504E" w:rsidRPr="00CF33A8" w:rsidRDefault="001C504E" w:rsidP="00A96AC4">
            <w:pPr>
              <w:ind w:firstLineChars="100" w:firstLine="220"/>
              <w:rPr>
                <w:rFonts w:ascii="Arial Narrow" w:hAnsi="Arial Narrow" w:cs="Calibri"/>
                <w:color w:val="000000"/>
                <w:sz w:val="22"/>
                <w:szCs w:val="22"/>
              </w:rPr>
            </w:pPr>
            <w:r w:rsidRPr="00CF33A8">
              <w:rPr>
                <w:rFonts w:ascii="Arial Narrow" w:hAnsi="Arial Narrow" w:cs="Calibri"/>
                <w:color w:val="000000"/>
                <w:sz w:val="22"/>
                <w:szCs w:val="22"/>
              </w:rPr>
              <w:t xml:space="preserve">pisarna računovodja </w:t>
            </w:r>
            <w:r w:rsidRPr="00CF33A8">
              <w:rPr>
                <w:rFonts w:ascii="Arial Narrow" w:hAnsi="Arial Narrow" w:cs="Calibri"/>
                <w:color w:val="000000"/>
              </w:rPr>
              <w:t>(št.470)</w:t>
            </w:r>
          </w:p>
        </w:tc>
        <w:tc>
          <w:tcPr>
            <w:tcW w:w="1100" w:type="dxa"/>
            <w:tcBorders>
              <w:top w:val="nil"/>
              <w:left w:val="nil"/>
              <w:bottom w:val="single" w:sz="4" w:space="0" w:color="auto"/>
              <w:right w:val="single" w:sz="4" w:space="0" w:color="auto"/>
            </w:tcBorders>
            <w:shd w:val="clear" w:color="auto" w:fill="auto"/>
            <w:noWrap/>
            <w:vAlign w:val="center"/>
            <w:hideMark/>
          </w:tcPr>
          <w:p w14:paraId="56F96B7F"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20,40</w:t>
            </w:r>
          </w:p>
        </w:tc>
        <w:tc>
          <w:tcPr>
            <w:tcW w:w="920" w:type="dxa"/>
            <w:tcBorders>
              <w:top w:val="nil"/>
              <w:left w:val="nil"/>
              <w:bottom w:val="single" w:sz="4" w:space="0" w:color="auto"/>
              <w:right w:val="single" w:sz="4" w:space="0" w:color="auto"/>
            </w:tcBorders>
            <w:shd w:val="clear" w:color="auto" w:fill="auto"/>
            <w:vAlign w:val="center"/>
            <w:hideMark/>
          </w:tcPr>
          <w:p w14:paraId="399DC7CC"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75069CB8"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center"/>
            <w:hideMark/>
          </w:tcPr>
          <w:p w14:paraId="19B74737"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8,04</w:t>
            </w:r>
          </w:p>
        </w:tc>
        <w:tc>
          <w:tcPr>
            <w:tcW w:w="2140" w:type="dxa"/>
            <w:tcBorders>
              <w:top w:val="nil"/>
              <w:left w:val="nil"/>
              <w:bottom w:val="single" w:sz="4" w:space="0" w:color="auto"/>
              <w:right w:val="single" w:sz="4" w:space="0" w:color="auto"/>
            </w:tcBorders>
            <w:shd w:val="clear" w:color="auto" w:fill="auto"/>
            <w:noWrap/>
            <w:vAlign w:val="center"/>
            <w:hideMark/>
          </w:tcPr>
          <w:p w14:paraId="2733D2F0"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176,80</w:t>
            </w:r>
          </w:p>
        </w:tc>
      </w:tr>
      <w:tr w:rsidR="001C504E" w:rsidRPr="00CF33A8" w14:paraId="55AE2123"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64FCEF" w14:textId="77777777" w:rsidR="001C504E" w:rsidRPr="00CF33A8" w:rsidRDefault="001C504E" w:rsidP="00A96AC4">
            <w:pPr>
              <w:ind w:firstLineChars="100" w:firstLine="220"/>
              <w:rPr>
                <w:rFonts w:ascii="Arial Narrow" w:hAnsi="Arial Narrow" w:cs="Calibri"/>
                <w:color w:val="000000"/>
                <w:sz w:val="22"/>
                <w:szCs w:val="22"/>
              </w:rPr>
            </w:pPr>
            <w:r w:rsidRPr="00CF33A8">
              <w:rPr>
                <w:rFonts w:ascii="Arial Narrow" w:hAnsi="Arial Narrow" w:cs="Calibri"/>
                <w:color w:val="000000"/>
                <w:sz w:val="22"/>
                <w:szCs w:val="22"/>
              </w:rPr>
              <w:t xml:space="preserve">patronaža - kuhinja </w:t>
            </w:r>
            <w:r w:rsidRPr="00CF33A8">
              <w:rPr>
                <w:rFonts w:ascii="Arial Narrow" w:hAnsi="Arial Narrow" w:cs="Calibri"/>
                <w:color w:val="000000"/>
              </w:rPr>
              <w:t>(št.419)</w:t>
            </w:r>
          </w:p>
        </w:tc>
        <w:tc>
          <w:tcPr>
            <w:tcW w:w="1100" w:type="dxa"/>
            <w:tcBorders>
              <w:top w:val="nil"/>
              <w:left w:val="nil"/>
              <w:bottom w:val="single" w:sz="4" w:space="0" w:color="auto"/>
              <w:right w:val="single" w:sz="4" w:space="0" w:color="auto"/>
            </w:tcBorders>
            <w:shd w:val="clear" w:color="auto" w:fill="auto"/>
            <w:noWrap/>
            <w:vAlign w:val="center"/>
            <w:hideMark/>
          </w:tcPr>
          <w:p w14:paraId="33484EB7"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13,20</w:t>
            </w:r>
          </w:p>
        </w:tc>
        <w:tc>
          <w:tcPr>
            <w:tcW w:w="920" w:type="dxa"/>
            <w:tcBorders>
              <w:top w:val="nil"/>
              <w:left w:val="nil"/>
              <w:bottom w:val="single" w:sz="4" w:space="0" w:color="auto"/>
              <w:right w:val="single" w:sz="4" w:space="0" w:color="auto"/>
            </w:tcBorders>
            <w:shd w:val="clear" w:color="auto" w:fill="auto"/>
            <w:vAlign w:val="center"/>
            <w:hideMark/>
          </w:tcPr>
          <w:p w14:paraId="78009FEA"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4B03C141"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center"/>
            <w:hideMark/>
          </w:tcPr>
          <w:p w14:paraId="6A19AE28"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5,20</w:t>
            </w:r>
          </w:p>
        </w:tc>
        <w:tc>
          <w:tcPr>
            <w:tcW w:w="2140" w:type="dxa"/>
            <w:tcBorders>
              <w:top w:val="nil"/>
              <w:left w:val="nil"/>
              <w:bottom w:val="single" w:sz="4" w:space="0" w:color="auto"/>
              <w:right w:val="single" w:sz="4" w:space="0" w:color="auto"/>
            </w:tcBorders>
            <w:shd w:val="clear" w:color="auto" w:fill="auto"/>
            <w:noWrap/>
            <w:vAlign w:val="center"/>
            <w:hideMark/>
          </w:tcPr>
          <w:p w14:paraId="763B22AC"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114,40</w:t>
            </w:r>
          </w:p>
        </w:tc>
      </w:tr>
      <w:tr w:rsidR="001C504E" w:rsidRPr="00CF33A8" w14:paraId="62C1F989" w14:textId="77777777" w:rsidTr="00A96AC4">
        <w:trPr>
          <w:trHeight w:val="585"/>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3A10E9" w14:textId="77777777" w:rsidR="001C504E" w:rsidRPr="00CF33A8" w:rsidRDefault="001C504E" w:rsidP="00A96AC4">
            <w:pPr>
              <w:ind w:firstLineChars="100" w:firstLine="220"/>
              <w:rPr>
                <w:rFonts w:ascii="Arial Narrow" w:hAnsi="Arial Narrow" w:cs="Calibri"/>
                <w:color w:val="000000"/>
                <w:sz w:val="22"/>
                <w:szCs w:val="22"/>
              </w:rPr>
            </w:pPr>
            <w:r w:rsidRPr="00CF33A8">
              <w:rPr>
                <w:rFonts w:ascii="Arial Narrow" w:hAnsi="Arial Narrow" w:cs="Calibri"/>
                <w:color w:val="000000"/>
                <w:sz w:val="22"/>
                <w:szCs w:val="22"/>
              </w:rPr>
              <w:t xml:space="preserve">patronaža - skupni prostori </w:t>
            </w:r>
            <w:r w:rsidRPr="00CF33A8">
              <w:rPr>
                <w:rFonts w:ascii="Arial Narrow" w:hAnsi="Arial Narrow" w:cs="Calibri"/>
                <w:color w:val="000000"/>
              </w:rPr>
              <w:t>(št.420)</w:t>
            </w:r>
          </w:p>
        </w:tc>
        <w:tc>
          <w:tcPr>
            <w:tcW w:w="1100" w:type="dxa"/>
            <w:tcBorders>
              <w:top w:val="nil"/>
              <w:left w:val="nil"/>
              <w:bottom w:val="single" w:sz="4" w:space="0" w:color="auto"/>
              <w:right w:val="single" w:sz="4" w:space="0" w:color="auto"/>
            </w:tcBorders>
            <w:shd w:val="clear" w:color="auto" w:fill="auto"/>
            <w:noWrap/>
            <w:vAlign w:val="center"/>
            <w:hideMark/>
          </w:tcPr>
          <w:p w14:paraId="12A78247"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20,40</w:t>
            </w:r>
          </w:p>
        </w:tc>
        <w:tc>
          <w:tcPr>
            <w:tcW w:w="920" w:type="dxa"/>
            <w:tcBorders>
              <w:top w:val="nil"/>
              <w:left w:val="nil"/>
              <w:bottom w:val="single" w:sz="4" w:space="0" w:color="auto"/>
              <w:right w:val="single" w:sz="4" w:space="0" w:color="auto"/>
            </w:tcBorders>
            <w:shd w:val="clear" w:color="auto" w:fill="auto"/>
            <w:vAlign w:val="center"/>
            <w:hideMark/>
          </w:tcPr>
          <w:p w14:paraId="3F3DAA25"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3BB52ACD"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center"/>
            <w:hideMark/>
          </w:tcPr>
          <w:p w14:paraId="3037E0C0"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8,04</w:t>
            </w:r>
          </w:p>
        </w:tc>
        <w:tc>
          <w:tcPr>
            <w:tcW w:w="2140" w:type="dxa"/>
            <w:tcBorders>
              <w:top w:val="nil"/>
              <w:left w:val="nil"/>
              <w:bottom w:val="single" w:sz="4" w:space="0" w:color="auto"/>
              <w:right w:val="single" w:sz="4" w:space="0" w:color="auto"/>
            </w:tcBorders>
            <w:shd w:val="clear" w:color="auto" w:fill="auto"/>
            <w:noWrap/>
            <w:vAlign w:val="center"/>
            <w:hideMark/>
          </w:tcPr>
          <w:p w14:paraId="6AB5FD44"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176,80</w:t>
            </w:r>
          </w:p>
        </w:tc>
      </w:tr>
      <w:tr w:rsidR="001C504E" w:rsidRPr="00CF33A8" w14:paraId="4B6716A8"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8EE2D2" w14:textId="77777777" w:rsidR="001C504E" w:rsidRPr="00CF33A8" w:rsidRDefault="001C504E" w:rsidP="00A96AC4">
            <w:pPr>
              <w:ind w:firstLineChars="100" w:firstLine="220"/>
              <w:rPr>
                <w:rFonts w:ascii="Arial Narrow" w:hAnsi="Arial Narrow" w:cs="Calibri"/>
                <w:color w:val="000000"/>
                <w:sz w:val="22"/>
                <w:szCs w:val="22"/>
              </w:rPr>
            </w:pPr>
            <w:r w:rsidRPr="00CF33A8">
              <w:rPr>
                <w:rFonts w:ascii="Arial Narrow" w:hAnsi="Arial Narrow" w:cs="Calibri"/>
                <w:color w:val="000000"/>
                <w:sz w:val="22"/>
                <w:szCs w:val="22"/>
              </w:rPr>
              <w:lastRenderedPageBreak/>
              <w:t>zobna preventiva</w:t>
            </w:r>
            <w:r w:rsidRPr="00CF33A8">
              <w:rPr>
                <w:rFonts w:ascii="Arial Narrow" w:hAnsi="Arial Narrow" w:cs="Calibri"/>
                <w:color w:val="000000"/>
              </w:rPr>
              <w:t xml:space="preserve"> (št.461)</w:t>
            </w:r>
          </w:p>
        </w:tc>
        <w:tc>
          <w:tcPr>
            <w:tcW w:w="1100" w:type="dxa"/>
            <w:tcBorders>
              <w:top w:val="nil"/>
              <w:left w:val="nil"/>
              <w:bottom w:val="single" w:sz="4" w:space="0" w:color="auto"/>
              <w:right w:val="single" w:sz="4" w:space="0" w:color="auto"/>
            </w:tcBorders>
            <w:shd w:val="clear" w:color="auto" w:fill="auto"/>
            <w:noWrap/>
            <w:vAlign w:val="center"/>
            <w:hideMark/>
          </w:tcPr>
          <w:p w14:paraId="72A07B4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20,40</w:t>
            </w:r>
          </w:p>
        </w:tc>
        <w:tc>
          <w:tcPr>
            <w:tcW w:w="920" w:type="dxa"/>
            <w:tcBorders>
              <w:top w:val="nil"/>
              <w:left w:val="nil"/>
              <w:bottom w:val="single" w:sz="4" w:space="0" w:color="auto"/>
              <w:right w:val="single" w:sz="4" w:space="0" w:color="auto"/>
            </w:tcBorders>
            <w:shd w:val="clear" w:color="auto" w:fill="auto"/>
            <w:vAlign w:val="center"/>
            <w:hideMark/>
          </w:tcPr>
          <w:p w14:paraId="11A5A58A"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1ACC5DB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center"/>
            <w:hideMark/>
          </w:tcPr>
          <w:p w14:paraId="2D336934"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8,04</w:t>
            </w:r>
          </w:p>
        </w:tc>
        <w:tc>
          <w:tcPr>
            <w:tcW w:w="2140" w:type="dxa"/>
            <w:tcBorders>
              <w:top w:val="nil"/>
              <w:left w:val="nil"/>
              <w:bottom w:val="single" w:sz="4" w:space="0" w:color="auto"/>
              <w:right w:val="single" w:sz="4" w:space="0" w:color="auto"/>
            </w:tcBorders>
            <w:shd w:val="clear" w:color="auto" w:fill="auto"/>
            <w:noWrap/>
            <w:vAlign w:val="center"/>
            <w:hideMark/>
          </w:tcPr>
          <w:p w14:paraId="2857CD2E"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176,80</w:t>
            </w:r>
          </w:p>
        </w:tc>
      </w:tr>
      <w:tr w:rsidR="001C504E" w:rsidRPr="00CF33A8" w14:paraId="072AB5BC" w14:textId="77777777" w:rsidTr="00A96AC4">
        <w:trPr>
          <w:trHeight w:val="585"/>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DD06AB" w14:textId="77777777" w:rsidR="001C504E" w:rsidRPr="00CF33A8" w:rsidRDefault="001C504E" w:rsidP="00A96AC4">
            <w:pPr>
              <w:ind w:firstLineChars="100" w:firstLine="220"/>
              <w:rPr>
                <w:rFonts w:ascii="Arial Narrow" w:hAnsi="Arial Narrow" w:cs="Calibri"/>
                <w:color w:val="000000"/>
                <w:sz w:val="22"/>
                <w:szCs w:val="22"/>
              </w:rPr>
            </w:pPr>
            <w:r w:rsidRPr="00CF33A8">
              <w:rPr>
                <w:rFonts w:ascii="Arial Narrow" w:hAnsi="Arial Narrow" w:cs="Calibri"/>
                <w:color w:val="000000"/>
                <w:sz w:val="22"/>
                <w:szCs w:val="22"/>
              </w:rPr>
              <w:t xml:space="preserve">kabinet zdravstvena vzgoja </w:t>
            </w:r>
            <w:r w:rsidRPr="00CF33A8">
              <w:rPr>
                <w:rFonts w:ascii="Arial Narrow" w:hAnsi="Arial Narrow" w:cs="Calibri"/>
                <w:color w:val="000000"/>
              </w:rPr>
              <w:t>(št. 459)</w:t>
            </w:r>
          </w:p>
        </w:tc>
        <w:tc>
          <w:tcPr>
            <w:tcW w:w="1100" w:type="dxa"/>
            <w:tcBorders>
              <w:top w:val="nil"/>
              <w:left w:val="nil"/>
              <w:bottom w:val="single" w:sz="4" w:space="0" w:color="auto"/>
              <w:right w:val="single" w:sz="4" w:space="0" w:color="auto"/>
            </w:tcBorders>
            <w:shd w:val="clear" w:color="auto" w:fill="auto"/>
            <w:noWrap/>
            <w:vAlign w:val="center"/>
            <w:hideMark/>
          </w:tcPr>
          <w:p w14:paraId="5655AD94"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20,40</w:t>
            </w:r>
          </w:p>
        </w:tc>
        <w:tc>
          <w:tcPr>
            <w:tcW w:w="920" w:type="dxa"/>
            <w:tcBorders>
              <w:top w:val="nil"/>
              <w:left w:val="nil"/>
              <w:bottom w:val="single" w:sz="4" w:space="0" w:color="auto"/>
              <w:right w:val="single" w:sz="4" w:space="0" w:color="auto"/>
            </w:tcBorders>
            <w:shd w:val="clear" w:color="auto" w:fill="auto"/>
            <w:vAlign w:val="center"/>
            <w:hideMark/>
          </w:tcPr>
          <w:p w14:paraId="2FF0F057"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494110D2"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1660" w:type="dxa"/>
            <w:tcBorders>
              <w:top w:val="nil"/>
              <w:left w:val="nil"/>
              <w:bottom w:val="single" w:sz="4" w:space="0" w:color="auto"/>
              <w:right w:val="single" w:sz="4" w:space="0" w:color="auto"/>
            </w:tcBorders>
            <w:shd w:val="clear" w:color="auto" w:fill="auto"/>
            <w:noWrap/>
            <w:vAlign w:val="center"/>
            <w:hideMark/>
          </w:tcPr>
          <w:p w14:paraId="602F329C"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4,02</w:t>
            </w:r>
          </w:p>
        </w:tc>
        <w:tc>
          <w:tcPr>
            <w:tcW w:w="2140" w:type="dxa"/>
            <w:tcBorders>
              <w:top w:val="nil"/>
              <w:left w:val="nil"/>
              <w:bottom w:val="single" w:sz="4" w:space="0" w:color="auto"/>
              <w:right w:val="single" w:sz="4" w:space="0" w:color="auto"/>
            </w:tcBorders>
            <w:shd w:val="clear" w:color="auto" w:fill="auto"/>
            <w:noWrap/>
            <w:vAlign w:val="center"/>
            <w:hideMark/>
          </w:tcPr>
          <w:p w14:paraId="0DB58136"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88,40</w:t>
            </w:r>
          </w:p>
        </w:tc>
      </w:tr>
      <w:tr w:rsidR="001C504E" w:rsidRPr="00CF33A8" w14:paraId="5B744F61"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8A9ADB"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Sejna soba</w:t>
            </w:r>
            <w:r w:rsidRPr="00CF33A8">
              <w:rPr>
                <w:rFonts w:ascii="Arial Narrow" w:hAnsi="Arial Narrow" w:cs="Calibri"/>
                <w:color w:val="000000"/>
              </w:rPr>
              <w:t xml:space="preserve"> (št.433)</w:t>
            </w:r>
          </w:p>
        </w:tc>
        <w:tc>
          <w:tcPr>
            <w:tcW w:w="1100" w:type="dxa"/>
            <w:tcBorders>
              <w:top w:val="nil"/>
              <w:left w:val="nil"/>
              <w:bottom w:val="single" w:sz="4" w:space="0" w:color="auto"/>
              <w:right w:val="single" w:sz="4" w:space="0" w:color="auto"/>
            </w:tcBorders>
            <w:shd w:val="clear" w:color="auto" w:fill="auto"/>
            <w:noWrap/>
            <w:vAlign w:val="center"/>
            <w:hideMark/>
          </w:tcPr>
          <w:p w14:paraId="3C6387D2"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78,35</w:t>
            </w:r>
          </w:p>
        </w:tc>
        <w:tc>
          <w:tcPr>
            <w:tcW w:w="920" w:type="dxa"/>
            <w:tcBorders>
              <w:top w:val="nil"/>
              <w:left w:val="nil"/>
              <w:bottom w:val="single" w:sz="4" w:space="0" w:color="auto"/>
              <w:right w:val="single" w:sz="4" w:space="0" w:color="auto"/>
            </w:tcBorders>
            <w:shd w:val="clear" w:color="auto" w:fill="auto"/>
            <w:vAlign w:val="center"/>
            <w:hideMark/>
          </w:tcPr>
          <w:p w14:paraId="515E48F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29224F7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w:t>
            </w:r>
          </w:p>
        </w:tc>
        <w:tc>
          <w:tcPr>
            <w:tcW w:w="1660" w:type="dxa"/>
            <w:tcBorders>
              <w:top w:val="nil"/>
              <w:left w:val="nil"/>
              <w:bottom w:val="single" w:sz="4" w:space="0" w:color="auto"/>
              <w:right w:val="single" w:sz="4" w:space="0" w:color="auto"/>
            </w:tcBorders>
            <w:shd w:val="clear" w:color="auto" w:fill="auto"/>
            <w:noWrap/>
            <w:vAlign w:val="center"/>
            <w:hideMark/>
          </w:tcPr>
          <w:p w14:paraId="244EC433"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30,87</w:t>
            </w:r>
          </w:p>
        </w:tc>
        <w:tc>
          <w:tcPr>
            <w:tcW w:w="2140" w:type="dxa"/>
            <w:tcBorders>
              <w:top w:val="nil"/>
              <w:left w:val="nil"/>
              <w:bottom w:val="single" w:sz="4" w:space="0" w:color="auto"/>
              <w:right w:val="single" w:sz="4" w:space="0" w:color="auto"/>
            </w:tcBorders>
            <w:shd w:val="clear" w:color="auto" w:fill="auto"/>
            <w:noWrap/>
            <w:vAlign w:val="center"/>
            <w:hideMark/>
          </w:tcPr>
          <w:p w14:paraId="7CC98EB2"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679,03</w:t>
            </w:r>
          </w:p>
        </w:tc>
      </w:tr>
      <w:tr w:rsidR="001C504E" w:rsidRPr="00CF33A8" w14:paraId="257F7A17"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8161AE0"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Zobna amb. 1 in hodnik</w:t>
            </w:r>
          </w:p>
        </w:tc>
        <w:tc>
          <w:tcPr>
            <w:tcW w:w="1100" w:type="dxa"/>
            <w:tcBorders>
              <w:top w:val="nil"/>
              <w:left w:val="nil"/>
              <w:bottom w:val="single" w:sz="4" w:space="0" w:color="auto"/>
              <w:right w:val="single" w:sz="4" w:space="0" w:color="auto"/>
            </w:tcBorders>
            <w:shd w:val="clear" w:color="auto" w:fill="auto"/>
            <w:noWrap/>
            <w:vAlign w:val="center"/>
            <w:hideMark/>
          </w:tcPr>
          <w:p w14:paraId="2311C6AA"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133,20</w:t>
            </w:r>
          </w:p>
        </w:tc>
        <w:tc>
          <w:tcPr>
            <w:tcW w:w="920" w:type="dxa"/>
            <w:tcBorders>
              <w:top w:val="nil"/>
              <w:left w:val="nil"/>
              <w:bottom w:val="single" w:sz="4" w:space="0" w:color="auto"/>
              <w:right w:val="single" w:sz="4" w:space="0" w:color="auto"/>
            </w:tcBorders>
            <w:shd w:val="clear" w:color="auto" w:fill="auto"/>
            <w:vAlign w:val="center"/>
            <w:hideMark/>
          </w:tcPr>
          <w:p w14:paraId="7BFF1F9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056B56F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1F438A5"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133,20</w:t>
            </w:r>
          </w:p>
        </w:tc>
        <w:tc>
          <w:tcPr>
            <w:tcW w:w="2140" w:type="dxa"/>
            <w:tcBorders>
              <w:top w:val="nil"/>
              <w:left w:val="nil"/>
              <w:bottom w:val="single" w:sz="4" w:space="0" w:color="auto"/>
              <w:right w:val="single" w:sz="4" w:space="0" w:color="auto"/>
            </w:tcBorders>
            <w:shd w:val="clear" w:color="auto" w:fill="auto"/>
            <w:noWrap/>
            <w:vAlign w:val="center"/>
            <w:hideMark/>
          </w:tcPr>
          <w:p w14:paraId="112DCF89"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2.930,40</w:t>
            </w:r>
          </w:p>
        </w:tc>
      </w:tr>
      <w:tr w:rsidR="001C504E" w:rsidRPr="00CF33A8" w14:paraId="6478D2D7"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7B7B21"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Zobna amb. 2</w:t>
            </w:r>
          </w:p>
        </w:tc>
        <w:tc>
          <w:tcPr>
            <w:tcW w:w="1100" w:type="dxa"/>
            <w:tcBorders>
              <w:top w:val="nil"/>
              <w:left w:val="nil"/>
              <w:bottom w:val="single" w:sz="4" w:space="0" w:color="auto"/>
              <w:right w:val="single" w:sz="4" w:space="0" w:color="auto"/>
            </w:tcBorders>
            <w:shd w:val="clear" w:color="auto" w:fill="auto"/>
            <w:noWrap/>
            <w:vAlign w:val="center"/>
            <w:hideMark/>
          </w:tcPr>
          <w:p w14:paraId="6A2F725C"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30,65</w:t>
            </w:r>
          </w:p>
        </w:tc>
        <w:tc>
          <w:tcPr>
            <w:tcW w:w="920" w:type="dxa"/>
            <w:tcBorders>
              <w:top w:val="nil"/>
              <w:left w:val="nil"/>
              <w:bottom w:val="single" w:sz="4" w:space="0" w:color="auto"/>
              <w:right w:val="single" w:sz="4" w:space="0" w:color="auto"/>
            </w:tcBorders>
            <w:shd w:val="clear" w:color="auto" w:fill="auto"/>
            <w:vAlign w:val="center"/>
            <w:hideMark/>
          </w:tcPr>
          <w:p w14:paraId="3943174D"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5DE1C3AE"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4</w:t>
            </w:r>
          </w:p>
        </w:tc>
        <w:tc>
          <w:tcPr>
            <w:tcW w:w="1660" w:type="dxa"/>
            <w:tcBorders>
              <w:top w:val="nil"/>
              <w:left w:val="nil"/>
              <w:bottom w:val="single" w:sz="4" w:space="0" w:color="auto"/>
              <w:right w:val="single" w:sz="4" w:space="0" w:color="auto"/>
            </w:tcBorders>
            <w:shd w:val="clear" w:color="auto" w:fill="auto"/>
            <w:noWrap/>
            <w:vAlign w:val="center"/>
            <w:hideMark/>
          </w:tcPr>
          <w:p w14:paraId="391CDAD4"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24,15</w:t>
            </w:r>
          </w:p>
        </w:tc>
        <w:tc>
          <w:tcPr>
            <w:tcW w:w="2140" w:type="dxa"/>
            <w:tcBorders>
              <w:top w:val="nil"/>
              <w:left w:val="nil"/>
              <w:bottom w:val="single" w:sz="4" w:space="0" w:color="auto"/>
              <w:right w:val="single" w:sz="4" w:space="0" w:color="auto"/>
            </w:tcBorders>
            <w:shd w:val="clear" w:color="auto" w:fill="auto"/>
            <w:noWrap/>
            <w:vAlign w:val="center"/>
            <w:hideMark/>
          </w:tcPr>
          <w:p w14:paraId="2303D115"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531,27</w:t>
            </w:r>
          </w:p>
        </w:tc>
      </w:tr>
      <w:tr w:rsidR="001C504E" w:rsidRPr="00CF33A8" w14:paraId="1C81F7B3"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A3D7580"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CDZOM</w:t>
            </w:r>
          </w:p>
        </w:tc>
        <w:tc>
          <w:tcPr>
            <w:tcW w:w="1100" w:type="dxa"/>
            <w:tcBorders>
              <w:top w:val="nil"/>
              <w:left w:val="nil"/>
              <w:bottom w:val="single" w:sz="4" w:space="0" w:color="auto"/>
              <w:right w:val="single" w:sz="4" w:space="0" w:color="auto"/>
            </w:tcBorders>
            <w:shd w:val="clear" w:color="auto" w:fill="auto"/>
            <w:noWrap/>
            <w:vAlign w:val="center"/>
            <w:hideMark/>
          </w:tcPr>
          <w:p w14:paraId="72D1587C"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125,93</w:t>
            </w:r>
          </w:p>
        </w:tc>
        <w:tc>
          <w:tcPr>
            <w:tcW w:w="920" w:type="dxa"/>
            <w:tcBorders>
              <w:top w:val="nil"/>
              <w:left w:val="nil"/>
              <w:bottom w:val="single" w:sz="4" w:space="0" w:color="auto"/>
              <w:right w:val="single" w:sz="4" w:space="0" w:color="auto"/>
            </w:tcBorders>
            <w:shd w:val="clear" w:color="auto" w:fill="auto"/>
            <w:vAlign w:val="center"/>
            <w:hideMark/>
          </w:tcPr>
          <w:p w14:paraId="643C749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7E51EC9E"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27EF5DD7"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125,93</w:t>
            </w:r>
          </w:p>
        </w:tc>
        <w:tc>
          <w:tcPr>
            <w:tcW w:w="2140" w:type="dxa"/>
            <w:tcBorders>
              <w:top w:val="nil"/>
              <w:left w:val="nil"/>
              <w:bottom w:val="single" w:sz="4" w:space="0" w:color="auto"/>
              <w:right w:val="single" w:sz="4" w:space="0" w:color="auto"/>
            </w:tcBorders>
            <w:shd w:val="clear" w:color="auto" w:fill="auto"/>
            <w:noWrap/>
            <w:vAlign w:val="center"/>
            <w:hideMark/>
          </w:tcPr>
          <w:p w14:paraId="24EFBF13"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2.770,46</w:t>
            </w:r>
          </w:p>
        </w:tc>
      </w:tr>
      <w:tr w:rsidR="001C504E" w:rsidRPr="00CF33A8" w14:paraId="12100A09"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083F8E"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Delovna terapija</w:t>
            </w:r>
          </w:p>
        </w:tc>
        <w:tc>
          <w:tcPr>
            <w:tcW w:w="1100" w:type="dxa"/>
            <w:tcBorders>
              <w:top w:val="nil"/>
              <w:left w:val="nil"/>
              <w:bottom w:val="single" w:sz="4" w:space="0" w:color="auto"/>
              <w:right w:val="single" w:sz="4" w:space="0" w:color="auto"/>
            </w:tcBorders>
            <w:shd w:val="clear" w:color="auto" w:fill="auto"/>
            <w:noWrap/>
            <w:vAlign w:val="center"/>
            <w:hideMark/>
          </w:tcPr>
          <w:p w14:paraId="747B06E5"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26,40</w:t>
            </w:r>
          </w:p>
        </w:tc>
        <w:tc>
          <w:tcPr>
            <w:tcW w:w="920" w:type="dxa"/>
            <w:tcBorders>
              <w:top w:val="nil"/>
              <w:left w:val="nil"/>
              <w:bottom w:val="single" w:sz="4" w:space="0" w:color="auto"/>
              <w:right w:val="single" w:sz="4" w:space="0" w:color="auto"/>
            </w:tcBorders>
            <w:shd w:val="clear" w:color="auto" w:fill="auto"/>
            <w:vAlign w:val="center"/>
            <w:hideMark/>
          </w:tcPr>
          <w:p w14:paraId="2EC47701"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421625EC"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6B9B04A"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26,40</w:t>
            </w:r>
          </w:p>
        </w:tc>
        <w:tc>
          <w:tcPr>
            <w:tcW w:w="2140" w:type="dxa"/>
            <w:tcBorders>
              <w:top w:val="nil"/>
              <w:left w:val="nil"/>
              <w:bottom w:val="single" w:sz="4" w:space="0" w:color="auto"/>
              <w:right w:val="single" w:sz="4" w:space="0" w:color="auto"/>
            </w:tcBorders>
            <w:shd w:val="clear" w:color="auto" w:fill="auto"/>
            <w:noWrap/>
            <w:vAlign w:val="center"/>
            <w:hideMark/>
          </w:tcPr>
          <w:p w14:paraId="7CACF3C0"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580,80</w:t>
            </w:r>
          </w:p>
        </w:tc>
      </w:tr>
      <w:tr w:rsidR="001C504E" w:rsidRPr="00CF33A8" w14:paraId="6B29819F"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5DA35C"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Specialna pedagoginja</w:t>
            </w:r>
          </w:p>
        </w:tc>
        <w:tc>
          <w:tcPr>
            <w:tcW w:w="1100" w:type="dxa"/>
            <w:tcBorders>
              <w:top w:val="nil"/>
              <w:left w:val="nil"/>
              <w:bottom w:val="single" w:sz="4" w:space="0" w:color="auto"/>
              <w:right w:val="single" w:sz="4" w:space="0" w:color="auto"/>
            </w:tcBorders>
            <w:shd w:val="clear" w:color="auto" w:fill="auto"/>
            <w:noWrap/>
            <w:vAlign w:val="center"/>
            <w:hideMark/>
          </w:tcPr>
          <w:p w14:paraId="7F50BAB6"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24,40</w:t>
            </w:r>
          </w:p>
        </w:tc>
        <w:tc>
          <w:tcPr>
            <w:tcW w:w="920" w:type="dxa"/>
            <w:tcBorders>
              <w:top w:val="nil"/>
              <w:left w:val="nil"/>
              <w:bottom w:val="single" w:sz="4" w:space="0" w:color="auto"/>
              <w:right w:val="single" w:sz="4" w:space="0" w:color="auto"/>
            </w:tcBorders>
            <w:shd w:val="clear" w:color="auto" w:fill="auto"/>
            <w:vAlign w:val="center"/>
            <w:hideMark/>
          </w:tcPr>
          <w:p w14:paraId="5717E475"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4AA43E96"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1A01D16B"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24,40</w:t>
            </w:r>
          </w:p>
        </w:tc>
        <w:tc>
          <w:tcPr>
            <w:tcW w:w="2140" w:type="dxa"/>
            <w:tcBorders>
              <w:top w:val="nil"/>
              <w:left w:val="nil"/>
              <w:bottom w:val="single" w:sz="4" w:space="0" w:color="auto"/>
              <w:right w:val="single" w:sz="4" w:space="0" w:color="auto"/>
            </w:tcBorders>
            <w:shd w:val="clear" w:color="auto" w:fill="auto"/>
            <w:noWrap/>
            <w:vAlign w:val="center"/>
            <w:hideMark/>
          </w:tcPr>
          <w:p w14:paraId="52CBAFF1"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536,80</w:t>
            </w:r>
          </w:p>
        </w:tc>
      </w:tr>
      <w:tr w:rsidR="001C504E" w:rsidRPr="00CF33A8" w14:paraId="26499E97"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5E9F22"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Najemniški prostor (ZZZS)</w:t>
            </w:r>
          </w:p>
        </w:tc>
        <w:tc>
          <w:tcPr>
            <w:tcW w:w="1100" w:type="dxa"/>
            <w:tcBorders>
              <w:top w:val="nil"/>
              <w:left w:val="nil"/>
              <w:bottom w:val="single" w:sz="4" w:space="0" w:color="auto"/>
              <w:right w:val="single" w:sz="4" w:space="0" w:color="auto"/>
            </w:tcBorders>
            <w:shd w:val="clear" w:color="auto" w:fill="auto"/>
            <w:noWrap/>
            <w:vAlign w:val="center"/>
            <w:hideMark/>
          </w:tcPr>
          <w:p w14:paraId="730BA441"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91,28</w:t>
            </w:r>
          </w:p>
        </w:tc>
        <w:tc>
          <w:tcPr>
            <w:tcW w:w="920" w:type="dxa"/>
            <w:tcBorders>
              <w:top w:val="nil"/>
              <w:left w:val="nil"/>
              <w:bottom w:val="single" w:sz="4" w:space="0" w:color="auto"/>
              <w:right w:val="single" w:sz="4" w:space="0" w:color="auto"/>
            </w:tcBorders>
            <w:shd w:val="clear" w:color="auto" w:fill="auto"/>
            <w:vAlign w:val="center"/>
            <w:hideMark/>
          </w:tcPr>
          <w:p w14:paraId="20A947B4"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1930820F"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74FA3FBB"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91,28</w:t>
            </w:r>
          </w:p>
        </w:tc>
        <w:tc>
          <w:tcPr>
            <w:tcW w:w="2140" w:type="dxa"/>
            <w:tcBorders>
              <w:top w:val="nil"/>
              <w:left w:val="nil"/>
              <w:bottom w:val="single" w:sz="4" w:space="0" w:color="auto"/>
              <w:right w:val="single" w:sz="4" w:space="0" w:color="auto"/>
            </w:tcBorders>
            <w:shd w:val="clear" w:color="auto" w:fill="auto"/>
            <w:noWrap/>
            <w:vAlign w:val="center"/>
            <w:hideMark/>
          </w:tcPr>
          <w:p w14:paraId="3F6BD14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2.008,16</w:t>
            </w:r>
          </w:p>
        </w:tc>
      </w:tr>
      <w:tr w:rsidR="001C504E" w:rsidRPr="00CF33A8" w14:paraId="7484F873"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55C6FE"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Najemni prostor (Super.)</w:t>
            </w:r>
          </w:p>
        </w:tc>
        <w:tc>
          <w:tcPr>
            <w:tcW w:w="1100" w:type="dxa"/>
            <w:tcBorders>
              <w:top w:val="nil"/>
              <w:left w:val="nil"/>
              <w:bottom w:val="single" w:sz="4" w:space="0" w:color="auto"/>
              <w:right w:val="single" w:sz="4" w:space="0" w:color="auto"/>
            </w:tcBorders>
            <w:shd w:val="clear" w:color="auto" w:fill="auto"/>
            <w:noWrap/>
            <w:vAlign w:val="center"/>
            <w:hideMark/>
          </w:tcPr>
          <w:p w14:paraId="02BFEAB3"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41,10</w:t>
            </w:r>
          </w:p>
        </w:tc>
        <w:tc>
          <w:tcPr>
            <w:tcW w:w="920" w:type="dxa"/>
            <w:tcBorders>
              <w:top w:val="nil"/>
              <w:left w:val="nil"/>
              <w:bottom w:val="single" w:sz="4" w:space="0" w:color="auto"/>
              <w:right w:val="single" w:sz="4" w:space="0" w:color="auto"/>
            </w:tcBorders>
            <w:shd w:val="clear" w:color="auto" w:fill="auto"/>
            <w:vAlign w:val="center"/>
            <w:hideMark/>
          </w:tcPr>
          <w:p w14:paraId="179B8236"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43DF1967"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w:t>
            </w:r>
          </w:p>
        </w:tc>
        <w:tc>
          <w:tcPr>
            <w:tcW w:w="1660" w:type="dxa"/>
            <w:tcBorders>
              <w:top w:val="nil"/>
              <w:left w:val="nil"/>
              <w:bottom w:val="single" w:sz="4" w:space="0" w:color="auto"/>
              <w:right w:val="single" w:sz="4" w:space="0" w:color="auto"/>
            </w:tcBorders>
            <w:shd w:val="clear" w:color="auto" w:fill="auto"/>
            <w:noWrap/>
            <w:vAlign w:val="center"/>
            <w:hideMark/>
          </w:tcPr>
          <w:p w14:paraId="60DE4F58"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16,19</w:t>
            </w:r>
          </w:p>
        </w:tc>
        <w:tc>
          <w:tcPr>
            <w:tcW w:w="2140" w:type="dxa"/>
            <w:tcBorders>
              <w:top w:val="nil"/>
              <w:left w:val="nil"/>
              <w:bottom w:val="single" w:sz="4" w:space="0" w:color="auto"/>
              <w:right w:val="single" w:sz="4" w:space="0" w:color="auto"/>
            </w:tcBorders>
            <w:shd w:val="clear" w:color="auto" w:fill="auto"/>
            <w:noWrap/>
            <w:vAlign w:val="center"/>
            <w:hideMark/>
          </w:tcPr>
          <w:p w14:paraId="4B96D562"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356,20</w:t>
            </w:r>
          </w:p>
        </w:tc>
      </w:tr>
      <w:tr w:rsidR="001C504E" w:rsidRPr="00CF33A8" w14:paraId="5B89DB33"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3C4A8A" w14:textId="77777777" w:rsidR="001C504E" w:rsidRPr="00CF33A8" w:rsidRDefault="001C504E" w:rsidP="00A96AC4">
            <w:pPr>
              <w:rPr>
                <w:rFonts w:ascii="Arial Narrow" w:hAnsi="Arial Narrow" w:cs="Calibri"/>
                <w:color w:val="000000"/>
                <w:sz w:val="22"/>
                <w:szCs w:val="22"/>
              </w:rPr>
            </w:pPr>
            <w:r w:rsidRPr="00CF33A8">
              <w:rPr>
                <w:rFonts w:ascii="Arial Narrow" w:hAnsi="Arial Narrow" w:cs="Calibri"/>
                <w:color w:val="000000"/>
                <w:sz w:val="22"/>
                <w:szCs w:val="22"/>
              </w:rPr>
              <w:t>Najemni prostor (</w:t>
            </w:r>
            <w:proofErr w:type="spellStart"/>
            <w:r w:rsidRPr="00CF33A8">
              <w:rPr>
                <w:rFonts w:ascii="Arial Narrow" w:hAnsi="Arial Narrow" w:cs="Calibri"/>
                <w:color w:val="000000"/>
                <w:sz w:val="22"/>
                <w:szCs w:val="22"/>
              </w:rPr>
              <w:t>Zob.amb.otr</w:t>
            </w:r>
            <w:proofErr w:type="spellEnd"/>
            <w:r w:rsidRPr="00CF33A8">
              <w:rPr>
                <w:rFonts w:ascii="Arial Narrow" w:hAnsi="Arial Narrow" w:cs="Calibri"/>
                <w:color w:val="000000"/>
                <w:sz w:val="22"/>
                <w:szCs w:val="22"/>
              </w:rPr>
              <w:t>.)</w:t>
            </w:r>
          </w:p>
        </w:tc>
        <w:tc>
          <w:tcPr>
            <w:tcW w:w="1100" w:type="dxa"/>
            <w:tcBorders>
              <w:top w:val="nil"/>
              <w:left w:val="nil"/>
              <w:bottom w:val="single" w:sz="4" w:space="0" w:color="auto"/>
              <w:right w:val="single" w:sz="4" w:space="0" w:color="auto"/>
            </w:tcBorders>
            <w:shd w:val="clear" w:color="auto" w:fill="auto"/>
            <w:noWrap/>
            <w:vAlign w:val="center"/>
            <w:hideMark/>
          </w:tcPr>
          <w:p w14:paraId="2004663A"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30,15</w:t>
            </w:r>
          </w:p>
        </w:tc>
        <w:tc>
          <w:tcPr>
            <w:tcW w:w="920" w:type="dxa"/>
            <w:tcBorders>
              <w:top w:val="nil"/>
              <w:left w:val="nil"/>
              <w:bottom w:val="single" w:sz="4" w:space="0" w:color="auto"/>
              <w:right w:val="single" w:sz="4" w:space="0" w:color="auto"/>
            </w:tcBorders>
            <w:shd w:val="clear" w:color="auto" w:fill="auto"/>
            <w:vAlign w:val="center"/>
            <w:hideMark/>
          </w:tcPr>
          <w:p w14:paraId="63D28D98"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1</w:t>
            </w:r>
          </w:p>
        </w:tc>
        <w:tc>
          <w:tcPr>
            <w:tcW w:w="940" w:type="dxa"/>
            <w:tcBorders>
              <w:top w:val="nil"/>
              <w:left w:val="nil"/>
              <w:bottom w:val="single" w:sz="4" w:space="0" w:color="auto"/>
              <w:right w:val="single" w:sz="4" w:space="0" w:color="auto"/>
            </w:tcBorders>
            <w:shd w:val="clear" w:color="auto" w:fill="auto"/>
            <w:vAlign w:val="center"/>
            <w:hideMark/>
          </w:tcPr>
          <w:p w14:paraId="1F8EE7D9" w14:textId="77777777" w:rsidR="001C504E" w:rsidRPr="00CF33A8" w:rsidRDefault="001C504E" w:rsidP="00A96AC4">
            <w:pPr>
              <w:jc w:val="right"/>
              <w:rPr>
                <w:rFonts w:ascii="Arial Narrow" w:hAnsi="Arial Narrow" w:cs="Calibri"/>
                <w:color w:val="000000"/>
                <w:sz w:val="22"/>
                <w:szCs w:val="22"/>
              </w:rPr>
            </w:pPr>
            <w:r w:rsidRPr="00CF33A8">
              <w:rPr>
                <w:rFonts w:ascii="Arial Narrow" w:hAnsi="Arial Narrow" w:cs="Calibri"/>
                <w:color w:val="000000"/>
                <w:sz w:val="22"/>
                <w:szCs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8612B53"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30,15</w:t>
            </w:r>
          </w:p>
        </w:tc>
        <w:tc>
          <w:tcPr>
            <w:tcW w:w="2140" w:type="dxa"/>
            <w:tcBorders>
              <w:top w:val="nil"/>
              <w:left w:val="nil"/>
              <w:bottom w:val="single" w:sz="4" w:space="0" w:color="auto"/>
              <w:right w:val="single" w:sz="4" w:space="0" w:color="auto"/>
            </w:tcBorders>
            <w:shd w:val="clear" w:color="auto" w:fill="auto"/>
            <w:noWrap/>
            <w:vAlign w:val="center"/>
            <w:hideMark/>
          </w:tcPr>
          <w:p w14:paraId="52C7F188"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663,30</w:t>
            </w:r>
          </w:p>
        </w:tc>
      </w:tr>
      <w:tr w:rsidR="001C504E" w:rsidRPr="00CF33A8" w14:paraId="4606F145"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AB29D7"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2. nadstropje SKUPAJ</w:t>
            </w:r>
          </w:p>
        </w:tc>
        <w:tc>
          <w:tcPr>
            <w:tcW w:w="1100" w:type="dxa"/>
            <w:tcBorders>
              <w:top w:val="nil"/>
              <w:left w:val="nil"/>
              <w:bottom w:val="single" w:sz="4" w:space="0" w:color="auto"/>
              <w:right w:val="single" w:sz="4" w:space="0" w:color="auto"/>
            </w:tcBorders>
            <w:shd w:val="clear" w:color="auto" w:fill="auto"/>
            <w:vAlign w:val="center"/>
            <w:hideMark/>
          </w:tcPr>
          <w:p w14:paraId="0B70EFAE" w14:textId="77777777" w:rsidR="001C504E" w:rsidRPr="00CF33A8" w:rsidRDefault="001C504E" w:rsidP="00A96AC4">
            <w:pPr>
              <w:jc w:val="right"/>
              <w:rPr>
                <w:rFonts w:ascii="Arial Narrow" w:hAnsi="Arial Narrow" w:cs="Calibri"/>
                <w:b/>
                <w:bCs/>
                <w:color w:val="000000"/>
                <w:sz w:val="22"/>
                <w:szCs w:val="22"/>
              </w:rPr>
            </w:pPr>
            <w:r w:rsidRPr="00CF33A8">
              <w:rPr>
                <w:rFonts w:ascii="Arial Narrow" w:hAnsi="Arial Narrow" w:cs="Calibri"/>
                <w:b/>
                <w:bCs/>
                <w:color w:val="000000"/>
                <w:sz w:val="22"/>
                <w:szCs w:val="22"/>
              </w:rPr>
              <w:t>1.083,36</w:t>
            </w:r>
          </w:p>
        </w:tc>
        <w:tc>
          <w:tcPr>
            <w:tcW w:w="920" w:type="dxa"/>
            <w:tcBorders>
              <w:top w:val="nil"/>
              <w:left w:val="nil"/>
              <w:bottom w:val="single" w:sz="4" w:space="0" w:color="auto"/>
              <w:right w:val="single" w:sz="4" w:space="0" w:color="auto"/>
            </w:tcBorders>
            <w:shd w:val="clear" w:color="auto" w:fill="auto"/>
            <w:vAlign w:val="center"/>
            <w:hideMark/>
          </w:tcPr>
          <w:p w14:paraId="06A7A022"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67B6FB7C"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 </w:t>
            </w:r>
          </w:p>
        </w:tc>
        <w:tc>
          <w:tcPr>
            <w:tcW w:w="1660" w:type="dxa"/>
            <w:tcBorders>
              <w:top w:val="nil"/>
              <w:left w:val="nil"/>
              <w:bottom w:val="single" w:sz="4" w:space="0" w:color="auto"/>
              <w:right w:val="single" w:sz="4" w:space="0" w:color="auto"/>
            </w:tcBorders>
            <w:shd w:val="clear" w:color="auto" w:fill="auto"/>
            <w:vAlign w:val="center"/>
            <w:hideMark/>
          </w:tcPr>
          <w:p w14:paraId="71DABAA8" w14:textId="77777777" w:rsidR="001C504E" w:rsidRPr="00CF33A8" w:rsidRDefault="001C504E" w:rsidP="00A96AC4">
            <w:pPr>
              <w:jc w:val="right"/>
              <w:rPr>
                <w:rFonts w:ascii="Arial Narrow" w:hAnsi="Arial Narrow" w:cs="Calibri"/>
                <w:b/>
                <w:bCs/>
                <w:sz w:val="22"/>
                <w:szCs w:val="22"/>
              </w:rPr>
            </w:pPr>
            <w:r w:rsidRPr="00CF33A8">
              <w:rPr>
                <w:rFonts w:ascii="Arial Narrow" w:hAnsi="Arial Narrow" w:cs="Calibri"/>
                <w:b/>
                <w:bCs/>
                <w:sz w:val="22"/>
                <w:szCs w:val="22"/>
              </w:rPr>
              <w:t>884,43</w:t>
            </w:r>
          </w:p>
        </w:tc>
        <w:tc>
          <w:tcPr>
            <w:tcW w:w="2140" w:type="dxa"/>
            <w:tcBorders>
              <w:top w:val="nil"/>
              <w:left w:val="nil"/>
              <w:bottom w:val="single" w:sz="4" w:space="0" w:color="auto"/>
              <w:right w:val="single" w:sz="4" w:space="0" w:color="auto"/>
            </w:tcBorders>
            <w:shd w:val="clear" w:color="auto" w:fill="auto"/>
            <w:vAlign w:val="center"/>
            <w:hideMark/>
          </w:tcPr>
          <w:p w14:paraId="6F37AD79" w14:textId="77777777" w:rsidR="001C504E" w:rsidRPr="00CF33A8" w:rsidRDefault="001C504E" w:rsidP="00A96AC4">
            <w:pPr>
              <w:jc w:val="right"/>
              <w:rPr>
                <w:rFonts w:ascii="Arial Narrow" w:hAnsi="Arial Narrow" w:cs="Calibri"/>
                <w:b/>
                <w:bCs/>
                <w:sz w:val="22"/>
                <w:szCs w:val="22"/>
              </w:rPr>
            </w:pPr>
            <w:r w:rsidRPr="00CF33A8">
              <w:rPr>
                <w:rFonts w:ascii="Arial Narrow" w:hAnsi="Arial Narrow" w:cs="Calibri"/>
                <w:b/>
                <w:bCs/>
                <w:sz w:val="22"/>
                <w:szCs w:val="22"/>
              </w:rPr>
              <w:t>19.457,42</w:t>
            </w:r>
          </w:p>
        </w:tc>
      </w:tr>
      <w:tr w:rsidR="001C504E" w:rsidRPr="00CF33A8" w14:paraId="4D084B5E" w14:textId="77777777" w:rsidTr="00A96AC4">
        <w:trPr>
          <w:trHeight w:val="330"/>
        </w:trPr>
        <w:tc>
          <w:tcPr>
            <w:tcW w:w="9500" w:type="dxa"/>
            <w:gridSpan w:val="6"/>
            <w:tcBorders>
              <w:top w:val="single" w:sz="4" w:space="0" w:color="auto"/>
              <w:left w:val="single" w:sz="4" w:space="0" w:color="auto"/>
              <w:bottom w:val="single" w:sz="4" w:space="0" w:color="auto"/>
              <w:right w:val="single" w:sz="4" w:space="0" w:color="auto"/>
            </w:tcBorders>
            <w:shd w:val="clear" w:color="000000" w:fill="D9D9D9"/>
            <w:vAlign w:val="center"/>
            <w:hideMark/>
          </w:tcPr>
          <w:p w14:paraId="1362B6B7"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GRC</w:t>
            </w:r>
          </w:p>
        </w:tc>
      </w:tr>
      <w:tr w:rsidR="001C504E" w:rsidRPr="00CF33A8" w14:paraId="6A31C6BD"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403A87" w14:textId="77777777" w:rsidR="001C504E" w:rsidRPr="00CF33A8" w:rsidRDefault="001C504E" w:rsidP="00A96AC4">
            <w:pPr>
              <w:rPr>
                <w:rFonts w:ascii="Arial Narrow" w:hAnsi="Arial Narrow" w:cs="Calibri"/>
                <w:sz w:val="22"/>
                <w:szCs w:val="22"/>
              </w:rPr>
            </w:pPr>
            <w:r w:rsidRPr="00CF33A8">
              <w:rPr>
                <w:rFonts w:ascii="Arial Narrow" w:hAnsi="Arial Narrow" w:cs="Calibri"/>
                <w:sz w:val="22"/>
                <w:szCs w:val="22"/>
              </w:rPr>
              <w:t>Stopnišče, hodnik, pisarne</w:t>
            </w:r>
          </w:p>
        </w:tc>
        <w:tc>
          <w:tcPr>
            <w:tcW w:w="1100" w:type="dxa"/>
            <w:tcBorders>
              <w:top w:val="nil"/>
              <w:left w:val="nil"/>
              <w:bottom w:val="single" w:sz="4" w:space="0" w:color="auto"/>
              <w:right w:val="single" w:sz="4" w:space="0" w:color="auto"/>
            </w:tcBorders>
            <w:shd w:val="clear" w:color="auto" w:fill="auto"/>
            <w:noWrap/>
            <w:vAlign w:val="center"/>
            <w:hideMark/>
          </w:tcPr>
          <w:p w14:paraId="05121DAB"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250,00</w:t>
            </w:r>
          </w:p>
        </w:tc>
        <w:tc>
          <w:tcPr>
            <w:tcW w:w="920" w:type="dxa"/>
            <w:tcBorders>
              <w:top w:val="nil"/>
              <w:left w:val="nil"/>
              <w:bottom w:val="single" w:sz="4" w:space="0" w:color="auto"/>
              <w:right w:val="single" w:sz="4" w:space="0" w:color="auto"/>
            </w:tcBorders>
            <w:shd w:val="clear" w:color="auto" w:fill="auto"/>
            <w:vAlign w:val="center"/>
            <w:hideMark/>
          </w:tcPr>
          <w:p w14:paraId="2308EDAF"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28930DC5"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w:t>
            </w:r>
          </w:p>
        </w:tc>
        <w:tc>
          <w:tcPr>
            <w:tcW w:w="1660" w:type="dxa"/>
            <w:tcBorders>
              <w:top w:val="nil"/>
              <w:left w:val="nil"/>
              <w:bottom w:val="single" w:sz="4" w:space="0" w:color="auto"/>
              <w:right w:val="single" w:sz="4" w:space="0" w:color="auto"/>
            </w:tcBorders>
            <w:shd w:val="clear" w:color="auto" w:fill="auto"/>
            <w:noWrap/>
            <w:vAlign w:val="center"/>
            <w:hideMark/>
          </w:tcPr>
          <w:p w14:paraId="2C840513"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49,24</w:t>
            </w:r>
          </w:p>
        </w:tc>
        <w:tc>
          <w:tcPr>
            <w:tcW w:w="2140" w:type="dxa"/>
            <w:tcBorders>
              <w:top w:val="nil"/>
              <w:left w:val="nil"/>
              <w:bottom w:val="single" w:sz="4" w:space="0" w:color="auto"/>
              <w:right w:val="single" w:sz="4" w:space="0" w:color="auto"/>
            </w:tcBorders>
            <w:shd w:val="clear" w:color="auto" w:fill="auto"/>
            <w:noWrap/>
            <w:vAlign w:val="center"/>
            <w:hideMark/>
          </w:tcPr>
          <w:p w14:paraId="5FC380D1"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1.083,33</w:t>
            </w:r>
          </w:p>
        </w:tc>
      </w:tr>
      <w:tr w:rsidR="001C504E" w:rsidRPr="00CF33A8" w14:paraId="380FECE0" w14:textId="77777777" w:rsidTr="00A96AC4">
        <w:trPr>
          <w:trHeight w:val="99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2A22152" w14:textId="77777777" w:rsidR="001C504E" w:rsidRPr="00CF33A8" w:rsidRDefault="001C504E" w:rsidP="00A96AC4">
            <w:pPr>
              <w:rPr>
                <w:rFonts w:ascii="Arial Narrow" w:hAnsi="Arial Narrow" w:cs="Calibri"/>
                <w:sz w:val="22"/>
                <w:szCs w:val="22"/>
              </w:rPr>
            </w:pPr>
            <w:r w:rsidRPr="00CF33A8">
              <w:rPr>
                <w:rFonts w:ascii="Arial Narrow" w:hAnsi="Arial Narrow" w:cs="Calibri"/>
                <w:sz w:val="22"/>
                <w:szCs w:val="22"/>
              </w:rPr>
              <w:t>Sanitarni prostori, spalni prostori, čajna kuhinja z jedilnico</w:t>
            </w:r>
          </w:p>
        </w:tc>
        <w:tc>
          <w:tcPr>
            <w:tcW w:w="1100" w:type="dxa"/>
            <w:tcBorders>
              <w:top w:val="nil"/>
              <w:left w:val="nil"/>
              <w:bottom w:val="single" w:sz="4" w:space="0" w:color="auto"/>
              <w:right w:val="single" w:sz="4" w:space="0" w:color="auto"/>
            </w:tcBorders>
            <w:shd w:val="clear" w:color="auto" w:fill="auto"/>
            <w:noWrap/>
            <w:vAlign w:val="center"/>
            <w:hideMark/>
          </w:tcPr>
          <w:p w14:paraId="70E50667"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50,00</w:t>
            </w:r>
          </w:p>
        </w:tc>
        <w:tc>
          <w:tcPr>
            <w:tcW w:w="920" w:type="dxa"/>
            <w:tcBorders>
              <w:top w:val="nil"/>
              <w:left w:val="nil"/>
              <w:bottom w:val="single" w:sz="4" w:space="0" w:color="auto"/>
              <w:right w:val="single" w:sz="4" w:space="0" w:color="auto"/>
            </w:tcBorders>
            <w:shd w:val="clear" w:color="auto" w:fill="auto"/>
            <w:vAlign w:val="center"/>
            <w:hideMark/>
          </w:tcPr>
          <w:p w14:paraId="1D337F6D" w14:textId="77777777" w:rsidR="001C504E" w:rsidRPr="00CF33A8" w:rsidRDefault="001C504E" w:rsidP="00A96AC4">
            <w:pPr>
              <w:jc w:val="right"/>
              <w:rPr>
                <w:rFonts w:ascii="Arial Narrow" w:hAnsi="Arial Narrow" w:cs="Calibri"/>
                <w:color w:val="C00000"/>
                <w:sz w:val="22"/>
                <w:szCs w:val="22"/>
              </w:rPr>
            </w:pPr>
            <w:r w:rsidRPr="00CF33A8">
              <w:rPr>
                <w:rFonts w:ascii="Arial Narrow" w:hAnsi="Arial Narrow" w:cs="Calibri"/>
                <w:color w:val="C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5BAC428D"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2</w:t>
            </w:r>
          </w:p>
        </w:tc>
        <w:tc>
          <w:tcPr>
            <w:tcW w:w="1660" w:type="dxa"/>
            <w:tcBorders>
              <w:top w:val="nil"/>
              <w:left w:val="nil"/>
              <w:bottom w:val="single" w:sz="4" w:space="0" w:color="auto"/>
              <w:right w:val="single" w:sz="4" w:space="0" w:color="auto"/>
            </w:tcBorders>
            <w:shd w:val="clear" w:color="auto" w:fill="auto"/>
            <w:noWrap/>
            <w:vAlign w:val="center"/>
            <w:hideMark/>
          </w:tcPr>
          <w:p w14:paraId="7A81FFC6"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19,70</w:t>
            </w:r>
          </w:p>
        </w:tc>
        <w:tc>
          <w:tcPr>
            <w:tcW w:w="2140" w:type="dxa"/>
            <w:tcBorders>
              <w:top w:val="nil"/>
              <w:left w:val="nil"/>
              <w:bottom w:val="single" w:sz="4" w:space="0" w:color="auto"/>
              <w:right w:val="single" w:sz="4" w:space="0" w:color="auto"/>
            </w:tcBorders>
            <w:shd w:val="clear" w:color="auto" w:fill="auto"/>
            <w:noWrap/>
            <w:vAlign w:val="center"/>
            <w:hideMark/>
          </w:tcPr>
          <w:p w14:paraId="683E45FD" w14:textId="77777777" w:rsidR="001C504E" w:rsidRPr="00CF33A8" w:rsidRDefault="001C504E" w:rsidP="00A96AC4">
            <w:pPr>
              <w:jc w:val="right"/>
              <w:rPr>
                <w:rFonts w:ascii="Arial Narrow" w:hAnsi="Arial Narrow" w:cs="Calibri"/>
                <w:sz w:val="22"/>
                <w:szCs w:val="22"/>
              </w:rPr>
            </w:pPr>
            <w:r w:rsidRPr="00CF33A8">
              <w:rPr>
                <w:rFonts w:ascii="Arial Narrow" w:hAnsi="Arial Narrow" w:cs="Calibri"/>
                <w:sz w:val="22"/>
                <w:szCs w:val="22"/>
              </w:rPr>
              <w:t>433,33</w:t>
            </w:r>
          </w:p>
        </w:tc>
      </w:tr>
      <w:tr w:rsidR="001C504E" w:rsidRPr="00CF33A8" w14:paraId="5F9B6265"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FF31C7"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GRC SKUPAJ</w:t>
            </w:r>
          </w:p>
        </w:tc>
        <w:tc>
          <w:tcPr>
            <w:tcW w:w="1100" w:type="dxa"/>
            <w:tcBorders>
              <w:top w:val="nil"/>
              <w:left w:val="nil"/>
              <w:bottom w:val="single" w:sz="4" w:space="0" w:color="auto"/>
              <w:right w:val="single" w:sz="4" w:space="0" w:color="auto"/>
            </w:tcBorders>
            <w:shd w:val="clear" w:color="auto" w:fill="auto"/>
            <w:vAlign w:val="center"/>
            <w:hideMark/>
          </w:tcPr>
          <w:p w14:paraId="3A25886B" w14:textId="77777777" w:rsidR="001C504E" w:rsidRPr="00CF33A8" w:rsidRDefault="001C504E" w:rsidP="00A96AC4">
            <w:pPr>
              <w:jc w:val="right"/>
              <w:rPr>
                <w:rFonts w:ascii="Arial Narrow" w:hAnsi="Arial Narrow" w:cs="Calibri"/>
                <w:b/>
                <w:bCs/>
                <w:color w:val="000000"/>
                <w:sz w:val="22"/>
                <w:szCs w:val="22"/>
              </w:rPr>
            </w:pPr>
            <w:r w:rsidRPr="00CF33A8">
              <w:rPr>
                <w:rFonts w:ascii="Arial Narrow" w:hAnsi="Arial Narrow" w:cs="Calibri"/>
                <w:b/>
                <w:bCs/>
                <w:color w:val="000000"/>
                <w:sz w:val="22"/>
                <w:szCs w:val="22"/>
              </w:rPr>
              <w:t>300,00</w:t>
            </w:r>
          </w:p>
        </w:tc>
        <w:tc>
          <w:tcPr>
            <w:tcW w:w="920" w:type="dxa"/>
            <w:tcBorders>
              <w:top w:val="nil"/>
              <w:left w:val="nil"/>
              <w:bottom w:val="single" w:sz="4" w:space="0" w:color="auto"/>
              <w:right w:val="single" w:sz="4" w:space="0" w:color="auto"/>
            </w:tcBorders>
            <w:shd w:val="clear" w:color="auto" w:fill="auto"/>
            <w:vAlign w:val="center"/>
            <w:hideMark/>
          </w:tcPr>
          <w:p w14:paraId="4CEF44A4"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12292444"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 </w:t>
            </w:r>
          </w:p>
        </w:tc>
        <w:tc>
          <w:tcPr>
            <w:tcW w:w="1660" w:type="dxa"/>
            <w:tcBorders>
              <w:top w:val="nil"/>
              <w:left w:val="nil"/>
              <w:bottom w:val="single" w:sz="4" w:space="0" w:color="auto"/>
              <w:right w:val="single" w:sz="4" w:space="0" w:color="auto"/>
            </w:tcBorders>
            <w:shd w:val="clear" w:color="auto" w:fill="auto"/>
            <w:vAlign w:val="center"/>
            <w:hideMark/>
          </w:tcPr>
          <w:p w14:paraId="4F6112A1" w14:textId="77777777" w:rsidR="001C504E" w:rsidRPr="00CF33A8" w:rsidRDefault="001C504E" w:rsidP="00A96AC4">
            <w:pPr>
              <w:jc w:val="right"/>
              <w:rPr>
                <w:rFonts w:ascii="Arial Narrow" w:hAnsi="Arial Narrow" w:cs="Calibri"/>
                <w:b/>
                <w:bCs/>
                <w:sz w:val="22"/>
                <w:szCs w:val="22"/>
              </w:rPr>
            </w:pPr>
            <w:r w:rsidRPr="00CF33A8">
              <w:rPr>
                <w:rFonts w:ascii="Arial Narrow" w:hAnsi="Arial Narrow" w:cs="Calibri"/>
                <w:b/>
                <w:bCs/>
                <w:sz w:val="22"/>
                <w:szCs w:val="22"/>
              </w:rPr>
              <w:t>68,94</w:t>
            </w:r>
          </w:p>
        </w:tc>
        <w:tc>
          <w:tcPr>
            <w:tcW w:w="2140" w:type="dxa"/>
            <w:tcBorders>
              <w:top w:val="nil"/>
              <w:left w:val="nil"/>
              <w:bottom w:val="single" w:sz="4" w:space="0" w:color="auto"/>
              <w:right w:val="single" w:sz="4" w:space="0" w:color="auto"/>
            </w:tcBorders>
            <w:shd w:val="clear" w:color="auto" w:fill="auto"/>
            <w:vAlign w:val="center"/>
            <w:hideMark/>
          </w:tcPr>
          <w:p w14:paraId="5A1480BB" w14:textId="77777777" w:rsidR="001C504E" w:rsidRPr="00CF33A8" w:rsidRDefault="001C504E" w:rsidP="00A96AC4">
            <w:pPr>
              <w:jc w:val="right"/>
              <w:rPr>
                <w:rFonts w:ascii="Arial Narrow" w:hAnsi="Arial Narrow" w:cs="Calibri"/>
                <w:b/>
                <w:bCs/>
                <w:sz w:val="22"/>
                <w:szCs w:val="22"/>
              </w:rPr>
            </w:pPr>
            <w:r w:rsidRPr="00CF33A8">
              <w:rPr>
                <w:rFonts w:ascii="Arial Narrow" w:hAnsi="Arial Narrow" w:cs="Calibri"/>
                <w:b/>
                <w:bCs/>
                <w:sz w:val="22"/>
                <w:szCs w:val="22"/>
              </w:rPr>
              <w:t>1.516,67</w:t>
            </w:r>
          </w:p>
        </w:tc>
      </w:tr>
      <w:tr w:rsidR="001C504E" w:rsidRPr="00CF33A8" w14:paraId="3ED2C364" w14:textId="77777777" w:rsidTr="00A96AC4">
        <w:trPr>
          <w:trHeight w:val="330"/>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1A9C13"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SKUPAJ VSI PROSTORI</w:t>
            </w:r>
          </w:p>
        </w:tc>
        <w:tc>
          <w:tcPr>
            <w:tcW w:w="1100" w:type="dxa"/>
            <w:tcBorders>
              <w:top w:val="nil"/>
              <w:left w:val="nil"/>
              <w:bottom w:val="single" w:sz="4" w:space="0" w:color="auto"/>
              <w:right w:val="single" w:sz="4" w:space="0" w:color="auto"/>
            </w:tcBorders>
            <w:shd w:val="clear" w:color="auto" w:fill="auto"/>
            <w:vAlign w:val="center"/>
            <w:hideMark/>
          </w:tcPr>
          <w:p w14:paraId="02E26783" w14:textId="77777777" w:rsidR="001C504E" w:rsidRPr="00CF33A8" w:rsidRDefault="001C504E" w:rsidP="00A96AC4">
            <w:pPr>
              <w:jc w:val="right"/>
              <w:rPr>
                <w:rFonts w:ascii="Arial Narrow" w:hAnsi="Arial Narrow" w:cs="Calibri"/>
                <w:b/>
                <w:bCs/>
                <w:color w:val="000000"/>
                <w:sz w:val="22"/>
                <w:szCs w:val="22"/>
              </w:rPr>
            </w:pPr>
            <w:r w:rsidRPr="00CF33A8">
              <w:rPr>
                <w:rFonts w:ascii="Arial Narrow" w:hAnsi="Arial Narrow" w:cs="Calibri"/>
                <w:b/>
                <w:bCs/>
                <w:color w:val="000000"/>
                <w:sz w:val="22"/>
                <w:szCs w:val="22"/>
              </w:rPr>
              <w:t>4.986,78</w:t>
            </w:r>
          </w:p>
        </w:tc>
        <w:tc>
          <w:tcPr>
            <w:tcW w:w="920" w:type="dxa"/>
            <w:tcBorders>
              <w:top w:val="nil"/>
              <w:left w:val="nil"/>
              <w:bottom w:val="single" w:sz="4" w:space="0" w:color="auto"/>
              <w:right w:val="single" w:sz="4" w:space="0" w:color="auto"/>
            </w:tcBorders>
            <w:shd w:val="clear" w:color="auto" w:fill="auto"/>
            <w:vAlign w:val="center"/>
            <w:hideMark/>
          </w:tcPr>
          <w:p w14:paraId="42A9C190"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14:paraId="05739B44" w14:textId="77777777" w:rsidR="001C504E" w:rsidRPr="00CF33A8" w:rsidRDefault="001C504E" w:rsidP="00A96AC4">
            <w:pPr>
              <w:rPr>
                <w:rFonts w:ascii="Arial Narrow" w:hAnsi="Arial Narrow" w:cs="Calibri"/>
                <w:b/>
                <w:bCs/>
                <w:color w:val="000000"/>
                <w:sz w:val="22"/>
                <w:szCs w:val="22"/>
              </w:rPr>
            </w:pPr>
            <w:r w:rsidRPr="00CF33A8">
              <w:rPr>
                <w:rFonts w:ascii="Arial Narrow" w:hAnsi="Arial Narrow" w:cs="Calibri"/>
                <w:b/>
                <w:bCs/>
                <w:color w:val="000000"/>
                <w:sz w:val="22"/>
                <w:szCs w:val="22"/>
              </w:rPr>
              <w:t> </w:t>
            </w:r>
          </w:p>
        </w:tc>
        <w:tc>
          <w:tcPr>
            <w:tcW w:w="1660" w:type="dxa"/>
            <w:tcBorders>
              <w:top w:val="nil"/>
              <w:left w:val="nil"/>
              <w:bottom w:val="single" w:sz="4" w:space="0" w:color="auto"/>
              <w:right w:val="single" w:sz="4" w:space="0" w:color="auto"/>
            </w:tcBorders>
            <w:shd w:val="clear" w:color="auto" w:fill="auto"/>
            <w:vAlign w:val="center"/>
            <w:hideMark/>
          </w:tcPr>
          <w:p w14:paraId="3F18440A" w14:textId="77777777" w:rsidR="001C504E" w:rsidRPr="00CF33A8" w:rsidRDefault="001C504E" w:rsidP="00A96AC4">
            <w:pPr>
              <w:jc w:val="right"/>
              <w:rPr>
                <w:rFonts w:ascii="Arial Narrow" w:hAnsi="Arial Narrow" w:cs="Calibri"/>
                <w:b/>
                <w:bCs/>
                <w:sz w:val="22"/>
                <w:szCs w:val="22"/>
              </w:rPr>
            </w:pPr>
            <w:r w:rsidRPr="00CF33A8">
              <w:rPr>
                <w:rFonts w:ascii="Arial Narrow" w:hAnsi="Arial Narrow" w:cs="Calibri"/>
                <w:b/>
                <w:bCs/>
                <w:sz w:val="22"/>
                <w:szCs w:val="22"/>
              </w:rPr>
              <w:t>4.872,26</w:t>
            </w:r>
          </w:p>
        </w:tc>
        <w:tc>
          <w:tcPr>
            <w:tcW w:w="2140" w:type="dxa"/>
            <w:tcBorders>
              <w:top w:val="nil"/>
              <w:left w:val="nil"/>
              <w:bottom w:val="single" w:sz="4" w:space="0" w:color="auto"/>
              <w:right w:val="single" w:sz="4" w:space="0" w:color="auto"/>
            </w:tcBorders>
            <w:shd w:val="clear" w:color="auto" w:fill="auto"/>
            <w:vAlign w:val="center"/>
            <w:hideMark/>
          </w:tcPr>
          <w:p w14:paraId="20F70049" w14:textId="77777777" w:rsidR="001C504E" w:rsidRPr="00CF33A8" w:rsidRDefault="001C504E" w:rsidP="00A96AC4">
            <w:pPr>
              <w:jc w:val="right"/>
              <w:rPr>
                <w:rFonts w:ascii="Arial Narrow" w:hAnsi="Arial Narrow" w:cs="Calibri"/>
                <w:b/>
                <w:bCs/>
                <w:sz w:val="22"/>
                <w:szCs w:val="22"/>
              </w:rPr>
            </w:pPr>
            <w:r w:rsidRPr="00CF33A8">
              <w:rPr>
                <w:rFonts w:ascii="Arial Narrow" w:hAnsi="Arial Narrow" w:cs="Calibri"/>
                <w:b/>
                <w:bCs/>
                <w:sz w:val="22"/>
                <w:szCs w:val="22"/>
              </w:rPr>
              <w:t>112.405,69</w:t>
            </w:r>
          </w:p>
        </w:tc>
      </w:tr>
    </w:tbl>
    <w:p w14:paraId="369EA91F" w14:textId="77777777" w:rsidR="001C504E" w:rsidRDefault="001C504E" w:rsidP="001C504E">
      <w:pPr>
        <w:pStyle w:val="Telobesedila"/>
        <w:jc w:val="both"/>
        <w:rPr>
          <w:rFonts w:ascii="Arial Narrow" w:hAnsi="Arial Narrow" w:cs="Segoe UI"/>
          <w:b w:val="0"/>
          <w:bCs/>
          <w:sz w:val="22"/>
          <w:szCs w:val="22"/>
          <w:lang w:val="sl-SI"/>
        </w:rPr>
      </w:pPr>
    </w:p>
    <w:p w14:paraId="7FCAE346" w14:textId="77777777" w:rsidR="001C504E" w:rsidRDefault="001C504E" w:rsidP="001C504E">
      <w:pPr>
        <w:pStyle w:val="Telobesedila"/>
        <w:jc w:val="both"/>
        <w:rPr>
          <w:rFonts w:ascii="Arial Narrow" w:hAnsi="Arial Narrow" w:cs="Segoe UI"/>
          <w:b w:val="0"/>
          <w:bCs/>
          <w:sz w:val="22"/>
          <w:szCs w:val="22"/>
          <w:lang w:val="sl-SI"/>
        </w:rPr>
      </w:pPr>
    </w:p>
    <w:p w14:paraId="257DEC8B" w14:textId="77777777" w:rsidR="001C504E" w:rsidRPr="00A631A7" w:rsidRDefault="001C504E" w:rsidP="001C504E">
      <w:pPr>
        <w:pStyle w:val="Blokbesedila"/>
        <w:numPr>
          <w:ilvl w:val="3"/>
          <w:numId w:val="10"/>
        </w:numPr>
        <w:ind w:right="0"/>
        <w:rPr>
          <w:rFonts w:ascii="Arial Narrow" w:hAnsi="Arial Narrow"/>
          <w:b/>
          <w:bCs/>
          <w:szCs w:val="22"/>
        </w:rPr>
      </w:pPr>
      <w:r>
        <w:rPr>
          <w:rFonts w:ascii="Arial Narrow" w:hAnsi="Arial Narrow"/>
          <w:b/>
          <w:bCs/>
          <w:szCs w:val="22"/>
        </w:rPr>
        <w:t>Program čiščenja prostorov</w:t>
      </w:r>
    </w:p>
    <w:p w14:paraId="6AE84A90" w14:textId="77777777" w:rsidR="001C504E" w:rsidRDefault="001C504E" w:rsidP="001C504E">
      <w:pPr>
        <w:pStyle w:val="Blokbesedila"/>
        <w:ind w:left="0" w:right="0"/>
        <w:rPr>
          <w:rFonts w:ascii="Arial Narrow" w:hAnsi="Arial Narrow"/>
          <w:bCs/>
          <w:color w:val="FF0000"/>
          <w:szCs w:val="22"/>
        </w:rPr>
      </w:pPr>
    </w:p>
    <w:p w14:paraId="6C816DBF" w14:textId="77777777" w:rsidR="001C504E" w:rsidRPr="00A631A7" w:rsidRDefault="001C504E" w:rsidP="001C504E">
      <w:pPr>
        <w:pStyle w:val="Blokbesedila"/>
        <w:ind w:left="0" w:right="0"/>
        <w:rPr>
          <w:rFonts w:ascii="Arial Narrow" w:hAnsi="Arial Narrow"/>
          <w:bCs/>
          <w:szCs w:val="22"/>
          <w:u w:val="single"/>
        </w:rPr>
      </w:pPr>
      <w:r w:rsidRPr="00A631A7">
        <w:rPr>
          <w:rFonts w:ascii="Arial Narrow" w:hAnsi="Arial Narrow"/>
          <w:b/>
          <w:bCs/>
          <w:szCs w:val="22"/>
          <w:u w:val="single"/>
        </w:rPr>
        <w:t>AMBULANTE</w:t>
      </w:r>
      <w:r>
        <w:rPr>
          <w:rFonts w:ascii="Arial Narrow" w:hAnsi="Arial Narrow"/>
          <w:b/>
          <w:bCs/>
          <w:szCs w:val="22"/>
          <w:u w:val="single"/>
        </w:rPr>
        <w:t xml:space="preserve"> IN LABORATORIJ</w:t>
      </w:r>
      <w:r w:rsidRPr="00A631A7">
        <w:rPr>
          <w:rFonts w:ascii="Arial Narrow" w:hAnsi="Arial Narrow"/>
          <w:b/>
          <w:bCs/>
          <w:szCs w:val="22"/>
          <w:u w:val="single"/>
        </w:rPr>
        <w:t>:</w:t>
      </w:r>
    </w:p>
    <w:p w14:paraId="3C5C26E8" w14:textId="77777777" w:rsidR="001C504E" w:rsidRDefault="001C504E" w:rsidP="001C504E">
      <w:pPr>
        <w:pStyle w:val="Blokbesedila1"/>
        <w:numPr>
          <w:ilvl w:val="0"/>
          <w:numId w:val="16"/>
        </w:numPr>
        <w:ind w:right="0"/>
        <w:rPr>
          <w:rFonts w:ascii="Arial Narrow" w:hAnsi="Arial Narrow" w:cs="Arial Narrow"/>
          <w:bCs/>
          <w:szCs w:val="22"/>
        </w:rPr>
      </w:pPr>
      <w:r>
        <w:rPr>
          <w:rFonts w:ascii="Arial Narrow" w:hAnsi="Arial Narrow" w:cs="Arial Narrow"/>
          <w:bCs/>
          <w:szCs w:val="22"/>
        </w:rPr>
        <w:t>pobiranje in ločevanje komunalnih odpadkov ter transport do kontejnerja, menjava vrečke ob vsakem praznjenju,</w:t>
      </w:r>
    </w:p>
    <w:p w14:paraId="364D6920" w14:textId="77777777" w:rsidR="001C504E" w:rsidRDefault="001C504E" w:rsidP="001C504E">
      <w:pPr>
        <w:pStyle w:val="Blokbesedila1"/>
        <w:numPr>
          <w:ilvl w:val="0"/>
          <w:numId w:val="16"/>
        </w:numPr>
        <w:ind w:right="0"/>
        <w:rPr>
          <w:rFonts w:ascii="Arial Narrow" w:hAnsi="Arial Narrow" w:cs="Arial Narrow"/>
          <w:bCs/>
          <w:szCs w:val="22"/>
        </w:rPr>
      </w:pPr>
      <w:r>
        <w:rPr>
          <w:rFonts w:ascii="Arial Narrow" w:hAnsi="Arial Narrow" w:cs="Arial Narrow"/>
          <w:bCs/>
          <w:szCs w:val="22"/>
        </w:rPr>
        <w:t>vlažno brisanje tal,</w:t>
      </w:r>
    </w:p>
    <w:p w14:paraId="52C6B81B" w14:textId="77777777" w:rsidR="001C504E" w:rsidRDefault="001C504E" w:rsidP="001C504E">
      <w:pPr>
        <w:pStyle w:val="Blokbesedila1"/>
        <w:numPr>
          <w:ilvl w:val="0"/>
          <w:numId w:val="15"/>
        </w:numPr>
        <w:tabs>
          <w:tab w:val="left" w:pos="1068"/>
        </w:tabs>
        <w:ind w:right="0"/>
        <w:rPr>
          <w:rFonts w:ascii="Arial Narrow" w:hAnsi="Arial Narrow" w:cs="Arial Narrow"/>
          <w:bCs/>
          <w:szCs w:val="22"/>
        </w:rPr>
      </w:pPr>
      <w:r>
        <w:rPr>
          <w:rFonts w:ascii="Arial Narrow" w:hAnsi="Arial Narrow" w:cs="Arial Narrow"/>
          <w:bCs/>
          <w:szCs w:val="22"/>
        </w:rPr>
        <w:t>pobiranje infektivnih odpadkov, transport do ustreznega kontejnerja in menjava z novo vrečko – 1x dnevno ali po potrebi,</w:t>
      </w:r>
    </w:p>
    <w:p w14:paraId="2C91C897" w14:textId="77777777" w:rsidR="001C504E" w:rsidRDefault="001C504E" w:rsidP="001C504E">
      <w:pPr>
        <w:pStyle w:val="Blokbesedila1"/>
        <w:numPr>
          <w:ilvl w:val="0"/>
          <w:numId w:val="15"/>
        </w:numPr>
        <w:tabs>
          <w:tab w:val="left" w:pos="1068"/>
        </w:tabs>
        <w:ind w:right="0"/>
        <w:rPr>
          <w:rFonts w:ascii="Arial Narrow" w:hAnsi="Arial Narrow" w:cs="Arial Narrow"/>
          <w:bCs/>
          <w:szCs w:val="22"/>
        </w:rPr>
      </w:pPr>
      <w:r>
        <w:rPr>
          <w:rFonts w:ascii="Arial Narrow" w:hAnsi="Arial Narrow" w:cs="Arial Narrow"/>
          <w:bCs/>
          <w:szCs w:val="22"/>
        </w:rPr>
        <w:t>polnjenje papirne konfekcije (izdelke da na razpolago naročnik),</w:t>
      </w:r>
    </w:p>
    <w:p w14:paraId="6FC90818" w14:textId="77777777" w:rsidR="001C504E" w:rsidRDefault="001C504E" w:rsidP="001C504E">
      <w:pPr>
        <w:pStyle w:val="Blokbesedila1"/>
        <w:numPr>
          <w:ilvl w:val="0"/>
          <w:numId w:val="15"/>
        </w:numPr>
        <w:tabs>
          <w:tab w:val="left" w:pos="1068"/>
        </w:tabs>
        <w:ind w:right="0"/>
        <w:rPr>
          <w:rFonts w:ascii="Arial Narrow" w:hAnsi="Arial Narrow" w:cs="Arial Narrow"/>
          <w:bCs/>
          <w:szCs w:val="22"/>
        </w:rPr>
      </w:pPr>
      <w:r>
        <w:rPr>
          <w:rFonts w:ascii="Arial Narrow" w:hAnsi="Arial Narrow" w:cs="Arial Narrow"/>
          <w:bCs/>
          <w:szCs w:val="22"/>
        </w:rPr>
        <w:t xml:space="preserve">čiščenje </w:t>
      </w:r>
      <w:proofErr w:type="spellStart"/>
      <w:r>
        <w:rPr>
          <w:rFonts w:ascii="Arial Narrow" w:hAnsi="Arial Narrow" w:cs="Arial Narrow"/>
          <w:bCs/>
          <w:szCs w:val="22"/>
        </w:rPr>
        <w:t>dozatorjev</w:t>
      </w:r>
      <w:proofErr w:type="spellEnd"/>
      <w:r>
        <w:rPr>
          <w:rFonts w:ascii="Arial Narrow" w:hAnsi="Arial Narrow" w:cs="Arial Narrow"/>
          <w:bCs/>
          <w:szCs w:val="22"/>
        </w:rPr>
        <w:t xml:space="preserve">, </w:t>
      </w:r>
      <w:proofErr w:type="spellStart"/>
      <w:r>
        <w:rPr>
          <w:rFonts w:ascii="Arial Narrow" w:hAnsi="Arial Narrow" w:cs="Arial Narrow"/>
          <w:bCs/>
          <w:szCs w:val="22"/>
        </w:rPr>
        <w:t>milnikov</w:t>
      </w:r>
      <w:proofErr w:type="spellEnd"/>
      <w:r>
        <w:rPr>
          <w:rFonts w:ascii="Arial Narrow" w:hAnsi="Arial Narrow" w:cs="Arial Narrow"/>
          <w:bCs/>
          <w:szCs w:val="22"/>
        </w:rPr>
        <w:t>, umivalnikov in pip,</w:t>
      </w:r>
    </w:p>
    <w:p w14:paraId="0E486640" w14:textId="77777777" w:rsidR="001C504E" w:rsidRDefault="001C504E" w:rsidP="001C504E">
      <w:pPr>
        <w:pStyle w:val="Blokbesedila1"/>
        <w:numPr>
          <w:ilvl w:val="0"/>
          <w:numId w:val="15"/>
        </w:numPr>
        <w:tabs>
          <w:tab w:val="left" w:pos="1068"/>
        </w:tabs>
        <w:ind w:right="0"/>
        <w:rPr>
          <w:rFonts w:ascii="Arial Narrow" w:hAnsi="Arial Narrow" w:cs="Arial Narrow"/>
          <w:bCs/>
          <w:szCs w:val="22"/>
        </w:rPr>
      </w:pPr>
      <w:r>
        <w:rPr>
          <w:rFonts w:ascii="Arial Narrow" w:hAnsi="Arial Narrow" w:cs="Arial Narrow"/>
          <w:bCs/>
          <w:szCs w:val="22"/>
        </w:rPr>
        <w:t>vlažno brisanje miz, zunanjosti omar in pohištva,</w:t>
      </w:r>
    </w:p>
    <w:p w14:paraId="0A875D86" w14:textId="77777777" w:rsidR="001C504E" w:rsidRDefault="001C504E" w:rsidP="001C504E">
      <w:pPr>
        <w:pStyle w:val="Blokbesedila1"/>
        <w:numPr>
          <w:ilvl w:val="0"/>
          <w:numId w:val="15"/>
        </w:numPr>
        <w:tabs>
          <w:tab w:val="left" w:pos="1068"/>
        </w:tabs>
        <w:ind w:right="0"/>
      </w:pPr>
      <w:r>
        <w:rPr>
          <w:rFonts w:ascii="Arial Narrow" w:hAnsi="Arial Narrow" w:cs="Arial Narrow"/>
          <w:bCs/>
          <w:szCs w:val="22"/>
        </w:rPr>
        <w:t>vlažno brisanje prostih površin na dosegu roke,</w:t>
      </w:r>
    </w:p>
    <w:p w14:paraId="061BA0F8" w14:textId="77777777" w:rsidR="001C504E" w:rsidRDefault="001C504E" w:rsidP="001C504E">
      <w:pPr>
        <w:pStyle w:val="Blokbesedila1"/>
        <w:numPr>
          <w:ilvl w:val="0"/>
          <w:numId w:val="15"/>
        </w:numPr>
        <w:tabs>
          <w:tab w:val="left" w:pos="1068"/>
        </w:tabs>
        <w:ind w:right="0"/>
        <w:rPr>
          <w:rFonts w:ascii="Arial Narrow" w:hAnsi="Arial Narrow" w:cs="Arial Narrow"/>
          <w:bCs/>
          <w:szCs w:val="22"/>
        </w:rPr>
      </w:pPr>
      <w:r>
        <w:rPr>
          <w:rFonts w:ascii="Arial Narrow" w:hAnsi="Arial Narrow" w:cs="Arial Narrow"/>
          <w:bCs/>
          <w:szCs w:val="22"/>
        </w:rPr>
        <w:t>poliranje ogledal in notranjih stekel,</w:t>
      </w:r>
    </w:p>
    <w:p w14:paraId="6CFB01EA" w14:textId="77777777" w:rsidR="001C504E" w:rsidRDefault="001C504E" w:rsidP="001C504E">
      <w:pPr>
        <w:pStyle w:val="Blokbesedila1"/>
        <w:numPr>
          <w:ilvl w:val="0"/>
          <w:numId w:val="15"/>
        </w:numPr>
        <w:tabs>
          <w:tab w:val="left" w:pos="1068"/>
        </w:tabs>
        <w:ind w:right="0"/>
        <w:rPr>
          <w:rFonts w:ascii="Arial Narrow" w:hAnsi="Arial Narrow" w:cs="Arial Narrow"/>
          <w:bCs/>
          <w:szCs w:val="22"/>
        </w:rPr>
      </w:pPr>
      <w:r>
        <w:rPr>
          <w:rFonts w:ascii="Arial Narrow" w:hAnsi="Arial Narrow" w:cs="Arial Narrow"/>
          <w:bCs/>
          <w:szCs w:val="22"/>
        </w:rPr>
        <w:t>vlažno brisanje kljuk in prstnih odtisov na vratih,</w:t>
      </w:r>
    </w:p>
    <w:p w14:paraId="74855435" w14:textId="77777777" w:rsidR="001C504E" w:rsidRDefault="001C504E" w:rsidP="001C504E">
      <w:pPr>
        <w:pStyle w:val="Blokbesedila1"/>
        <w:numPr>
          <w:ilvl w:val="0"/>
          <w:numId w:val="15"/>
        </w:numPr>
        <w:tabs>
          <w:tab w:val="left" w:pos="1068"/>
        </w:tabs>
        <w:ind w:right="0"/>
        <w:rPr>
          <w:rFonts w:ascii="Arial Narrow" w:hAnsi="Arial Narrow" w:cs="Arial Narrow"/>
          <w:bCs/>
          <w:szCs w:val="22"/>
        </w:rPr>
      </w:pPr>
      <w:r>
        <w:rPr>
          <w:rFonts w:ascii="Arial Narrow" w:hAnsi="Arial Narrow" w:cs="Arial Narrow"/>
          <w:bCs/>
          <w:szCs w:val="22"/>
        </w:rPr>
        <w:t>čiščenje ploščic oz. pralnih sten ob umivalnikih,</w:t>
      </w:r>
    </w:p>
    <w:p w14:paraId="39FC6C2A" w14:textId="77777777" w:rsidR="001C504E" w:rsidRDefault="001C504E" w:rsidP="001C504E">
      <w:pPr>
        <w:pStyle w:val="Blokbesedila1"/>
        <w:numPr>
          <w:ilvl w:val="0"/>
          <w:numId w:val="15"/>
        </w:numPr>
        <w:tabs>
          <w:tab w:val="left" w:pos="1068"/>
        </w:tabs>
        <w:ind w:right="0"/>
        <w:rPr>
          <w:rFonts w:ascii="Arial Narrow" w:hAnsi="Arial Narrow" w:cs="Arial Narrow"/>
          <w:bCs/>
          <w:color w:val="00B050"/>
          <w:szCs w:val="22"/>
        </w:rPr>
      </w:pPr>
      <w:r>
        <w:rPr>
          <w:rFonts w:ascii="Arial Narrow" w:hAnsi="Arial Narrow" w:cs="Arial Narrow"/>
          <w:bCs/>
          <w:szCs w:val="22"/>
        </w:rPr>
        <w:t>vlažno pomivanje ali sesanje tal – na koncu vsakodnevnega dela,</w:t>
      </w:r>
    </w:p>
    <w:p w14:paraId="23CE6B4A" w14:textId="77777777" w:rsidR="001C504E" w:rsidRPr="00E848E5" w:rsidRDefault="001C504E" w:rsidP="001C504E">
      <w:pPr>
        <w:pStyle w:val="Blokbesedila1"/>
        <w:numPr>
          <w:ilvl w:val="0"/>
          <w:numId w:val="15"/>
        </w:numPr>
        <w:tabs>
          <w:tab w:val="left" w:pos="1068"/>
        </w:tabs>
        <w:ind w:right="0"/>
        <w:rPr>
          <w:rFonts w:ascii="Arial Narrow" w:hAnsi="Arial Narrow" w:cs="Arial Narrow"/>
          <w:bCs/>
          <w:szCs w:val="22"/>
        </w:rPr>
      </w:pPr>
      <w:r w:rsidRPr="00E848E5">
        <w:rPr>
          <w:rFonts w:ascii="Arial Narrow" w:hAnsi="Arial Narrow" w:cs="Arial Narrow"/>
          <w:bCs/>
          <w:szCs w:val="22"/>
        </w:rPr>
        <w:t>čiščenje podnožij miz in stolov,</w:t>
      </w:r>
    </w:p>
    <w:p w14:paraId="40F6BC2A" w14:textId="77777777" w:rsidR="001C504E" w:rsidRDefault="001C504E" w:rsidP="001C504E">
      <w:pPr>
        <w:pStyle w:val="Blokbesedila"/>
        <w:ind w:left="0" w:right="0"/>
        <w:rPr>
          <w:rFonts w:ascii="Arial Narrow" w:hAnsi="Arial Narrow"/>
          <w:b/>
          <w:bCs/>
          <w:szCs w:val="22"/>
          <w:u w:val="single"/>
        </w:rPr>
      </w:pPr>
    </w:p>
    <w:p w14:paraId="549D7FA2" w14:textId="77777777" w:rsidR="001C504E" w:rsidRPr="0001524A" w:rsidRDefault="001C504E" w:rsidP="001C504E">
      <w:pPr>
        <w:pStyle w:val="Blokbesedila"/>
        <w:ind w:left="0" w:right="0"/>
        <w:rPr>
          <w:rFonts w:ascii="Arial Narrow" w:hAnsi="Arial Narrow"/>
          <w:b/>
          <w:bCs/>
          <w:szCs w:val="22"/>
          <w:u w:val="single"/>
        </w:rPr>
      </w:pPr>
      <w:r w:rsidRPr="0001524A">
        <w:rPr>
          <w:rFonts w:ascii="Arial Narrow" w:hAnsi="Arial Narrow"/>
          <w:b/>
          <w:bCs/>
          <w:szCs w:val="22"/>
          <w:u w:val="single"/>
        </w:rPr>
        <w:t>ČAKALNICE, STOPNIŠČA, HODNIKI, AVLE:</w:t>
      </w:r>
    </w:p>
    <w:p w14:paraId="393644AA" w14:textId="77777777" w:rsidR="001C504E" w:rsidRPr="00E848E5" w:rsidRDefault="001C504E" w:rsidP="001C504E">
      <w:pPr>
        <w:pStyle w:val="Blokbesedila1"/>
        <w:numPr>
          <w:ilvl w:val="0"/>
          <w:numId w:val="6"/>
        </w:numPr>
        <w:tabs>
          <w:tab w:val="left" w:pos="1068"/>
        </w:tabs>
        <w:ind w:right="0"/>
        <w:rPr>
          <w:rFonts w:ascii="Arial Narrow" w:hAnsi="Arial Narrow" w:cs="Arial Narrow"/>
          <w:bCs/>
          <w:szCs w:val="22"/>
        </w:rPr>
      </w:pPr>
      <w:r w:rsidRPr="00E848E5">
        <w:rPr>
          <w:rFonts w:ascii="Arial Narrow" w:hAnsi="Arial Narrow" w:cs="Arial Narrow"/>
          <w:bCs/>
          <w:szCs w:val="22"/>
        </w:rPr>
        <w:t>vlažno čiščenje tal,</w:t>
      </w:r>
    </w:p>
    <w:p w14:paraId="71F50D4A" w14:textId="77777777" w:rsidR="001C504E" w:rsidRPr="00E848E5" w:rsidRDefault="001C504E" w:rsidP="001C504E">
      <w:pPr>
        <w:pStyle w:val="Blokbesedila1"/>
        <w:numPr>
          <w:ilvl w:val="0"/>
          <w:numId w:val="6"/>
        </w:numPr>
        <w:tabs>
          <w:tab w:val="left" w:pos="1068"/>
        </w:tabs>
        <w:ind w:right="0"/>
        <w:rPr>
          <w:rFonts w:ascii="Arial Narrow" w:hAnsi="Arial Narrow" w:cs="Arial Narrow"/>
          <w:bCs/>
          <w:szCs w:val="22"/>
        </w:rPr>
      </w:pPr>
      <w:r w:rsidRPr="00E848E5">
        <w:rPr>
          <w:rFonts w:ascii="Arial Narrow" w:hAnsi="Arial Narrow" w:cs="Arial Narrow"/>
          <w:bCs/>
          <w:szCs w:val="22"/>
        </w:rPr>
        <w:t>vlažno brisanje ter razkuževanje kljuk,</w:t>
      </w:r>
    </w:p>
    <w:p w14:paraId="610BC06C" w14:textId="77777777" w:rsidR="001C504E" w:rsidRPr="00E848E5" w:rsidRDefault="001C504E" w:rsidP="001C504E">
      <w:pPr>
        <w:pStyle w:val="Blokbesedila1"/>
        <w:numPr>
          <w:ilvl w:val="0"/>
          <w:numId w:val="6"/>
        </w:numPr>
        <w:tabs>
          <w:tab w:val="left" w:pos="1068"/>
        </w:tabs>
        <w:ind w:right="0"/>
        <w:rPr>
          <w:rFonts w:ascii="Arial Narrow" w:hAnsi="Arial Narrow" w:cs="Arial Narrow"/>
          <w:bCs/>
          <w:szCs w:val="22"/>
        </w:rPr>
      </w:pPr>
      <w:r w:rsidRPr="00E848E5">
        <w:rPr>
          <w:rFonts w:ascii="Arial Narrow" w:hAnsi="Arial Narrow" w:cs="Arial Narrow"/>
          <w:bCs/>
          <w:szCs w:val="22"/>
        </w:rPr>
        <w:t>odstranjevanje odpadkov ter transport do kontejnerja, menjava vrečke ob vsakem praznjenju,</w:t>
      </w:r>
    </w:p>
    <w:p w14:paraId="1AE1E8D8" w14:textId="77777777" w:rsidR="001C504E" w:rsidRPr="00E848E5" w:rsidRDefault="001C504E" w:rsidP="001C504E">
      <w:pPr>
        <w:pStyle w:val="Blokbesedila1"/>
        <w:numPr>
          <w:ilvl w:val="0"/>
          <w:numId w:val="6"/>
        </w:numPr>
        <w:tabs>
          <w:tab w:val="left" w:pos="1068"/>
        </w:tabs>
        <w:ind w:right="0"/>
        <w:rPr>
          <w:rFonts w:ascii="Arial Narrow" w:hAnsi="Arial Narrow" w:cs="Arial Narrow"/>
          <w:bCs/>
          <w:szCs w:val="22"/>
        </w:rPr>
      </w:pPr>
      <w:r w:rsidRPr="00E848E5">
        <w:rPr>
          <w:rFonts w:ascii="Arial Narrow" w:hAnsi="Arial Narrow" w:cs="Arial Narrow"/>
          <w:bCs/>
          <w:szCs w:val="22"/>
        </w:rPr>
        <w:t>vlažno brisanje ograje in razkuževanje držal na ograji in steni stopnišč.</w:t>
      </w:r>
    </w:p>
    <w:p w14:paraId="67AE78BD" w14:textId="77777777" w:rsidR="001C504E" w:rsidRPr="00E848E5" w:rsidRDefault="001C504E" w:rsidP="001C504E">
      <w:pPr>
        <w:pStyle w:val="Blokbesedila1"/>
        <w:numPr>
          <w:ilvl w:val="0"/>
          <w:numId w:val="6"/>
        </w:numPr>
        <w:tabs>
          <w:tab w:val="left" w:pos="1068"/>
        </w:tabs>
        <w:ind w:right="0"/>
        <w:rPr>
          <w:rFonts w:ascii="Arial Narrow" w:hAnsi="Arial Narrow" w:cs="Arial Narrow"/>
          <w:bCs/>
          <w:szCs w:val="22"/>
        </w:rPr>
      </w:pPr>
      <w:r w:rsidRPr="00E848E5">
        <w:rPr>
          <w:rFonts w:ascii="Arial Narrow" w:hAnsi="Arial Narrow" w:cs="Arial Narrow"/>
          <w:bCs/>
          <w:szCs w:val="22"/>
        </w:rPr>
        <w:t>vlažno brisanje površin na dosegu roke čiščenje vseh notranjih steklenih površin,</w:t>
      </w:r>
    </w:p>
    <w:p w14:paraId="2B5AD56F" w14:textId="77777777" w:rsidR="001C504E" w:rsidRPr="00E848E5" w:rsidRDefault="001C504E" w:rsidP="001C504E">
      <w:pPr>
        <w:pStyle w:val="Blokbesedila1"/>
        <w:numPr>
          <w:ilvl w:val="0"/>
          <w:numId w:val="6"/>
        </w:numPr>
        <w:tabs>
          <w:tab w:val="left" w:pos="1068"/>
        </w:tabs>
        <w:ind w:right="0"/>
        <w:rPr>
          <w:rFonts w:ascii="Arial Narrow" w:hAnsi="Arial Narrow" w:cs="Arial Narrow"/>
          <w:bCs/>
          <w:szCs w:val="22"/>
        </w:rPr>
      </w:pPr>
      <w:r w:rsidRPr="00E848E5">
        <w:rPr>
          <w:rFonts w:ascii="Arial Narrow" w:hAnsi="Arial Narrow" w:cs="Arial Narrow"/>
          <w:bCs/>
          <w:szCs w:val="22"/>
        </w:rPr>
        <w:t>vlažno brisanje  polic sprejemnih pultov,</w:t>
      </w:r>
    </w:p>
    <w:p w14:paraId="56BAD6F1" w14:textId="77777777" w:rsidR="001C504E" w:rsidRPr="00E848E5" w:rsidRDefault="001C504E" w:rsidP="001C504E">
      <w:pPr>
        <w:pStyle w:val="Blokbesedila1"/>
        <w:numPr>
          <w:ilvl w:val="0"/>
          <w:numId w:val="6"/>
        </w:numPr>
        <w:tabs>
          <w:tab w:val="left" w:pos="1068"/>
        </w:tabs>
        <w:ind w:right="0"/>
        <w:rPr>
          <w:rFonts w:ascii="Arial Narrow" w:hAnsi="Arial Narrow" w:cs="Arial Narrow"/>
          <w:bCs/>
          <w:szCs w:val="22"/>
        </w:rPr>
      </w:pPr>
      <w:r w:rsidRPr="00E848E5">
        <w:rPr>
          <w:rFonts w:ascii="Arial Narrow" w:hAnsi="Arial Narrow" w:cs="Arial Narrow"/>
          <w:bCs/>
          <w:szCs w:val="22"/>
        </w:rPr>
        <w:t xml:space="preserve">čiščenje  previjalnih miz </w:t>
      </w:r>
    </w:p>
    <w:p w14:paraId="58D4D0AA" w14:textId="77777777" w:rsidR="001C504E" w:rsidRPr="00E848E5" w:rsidRDefault="001C504E" w:rsidP="001C504E">
      <w:pPr>
        <w:pStyle w:val="Blokbesedila1"/>
        <w:numPr>
          <w:ilvl w:val="0"/>
          <w:numId w:val="6"/>
        </w:numPr>
        <w:tabs>
          <w:tab w:val="left" w:pos="1068"/>
        </w:tabs>
        <w:ind w:right="0"/>
        <w:rPr>
          <w:rFonts w:ascii="Arial Narrow" w:hAnsi="Arial Narrow" w:cs="Arial Narrow"/>
          <w:bCs/>
          <w:szCs w:val="22"/>
        </w:rPr>
      </w:pPr>
      <w:r w:rsidRPr="00E848E5">
        <w:rPr>
          <w:rFonts w:ascii="Arial Narrow" w:hAnsi="Arial Narrow" w:cs="Arial Narrow"/>
          <w:bCs/>
          <w:szCs w:val="22"/>
        </w:rPr>
        <w:lastRenderedPageBreak/>
        <w:t>vlažno brisanje sten z obešalniki, klopi in stolov,</w:t>
      </w:r>
    </w:p>
    <w:p w14:paraId="7755DFEC" w14:textId="77777777" w:rsidR="001C504E" w:rsidRPr="00E848E5" w:rsidRDefault="001C504E" w:rsidP="001C504E">
      <w:pPr>
        <w:pStyle w:val="Blokbesedila1"/>
        <w:numPr>
          <w:ilvl w:val="0"/>
          <w:numId w:val="6"/>
        </w:numPr>
        <w:tabs>
          <w:tab w:val="left" w:pos="1068"/>
        </w:tabs>
        <w:ind w:right="0"/>
        <w:rPr>
          <w:rFonts w:ascii="Arial Narrow" w:hAnsi="Arial Narrow" w:cs="Arial Narrow"/>
          <w:bCs/>
          <w:szCs w:val="22"/>
        </w:rPr>
      </w:pPr>
      <w:r w:rsidRPr="00E848E5">
        <w:rPr>
          <w:rFonts w:ascii="Arial Narrow" w:hAnsi="Arial Narrow" w:cs="Arial Narrow"/>
          <w:bCs/>
          <w:szCs w:val="22"/>
        </w:rPr>
        <w:t>vlažno brisanje vseh notranjih in vhodnih vrat s podboji,</w:t>
      </w:r>
    </w:p>
    <w:p w14:paraId="347C5C98" w14:textId="77777777" w:rsidR="001C504E" w:rsidRPr="00E848E5" w:rsidRDefault="001C504E" w:rsidP="001C504E">
      <w:pPr>
        <w:pStyle w:val="Blokbesedila1"/>
        <w:numPr>
          <w:ilvl w:val="0"/>
          <w:numId w:val="6"/>
        </w:numPr>
        <w:tabs>
          <w:tab w:val="left" w:pos="1068"/>
        </w:tabs>
        <w:ind w:right="0"/>
        <w:rPr>
          <w:rFonts w:ascii="Arial Narrow" w:hAnsi="Arial Narrow" w:cs="Arial Narrow"/>
          <w:bCs/>
          <w:szCs w:val="22"/>
        </w:rPr>
      </w:pPr>
      <w:r w:rsidRPr="00E848E5">
        <w:rPr>
          <w:rFonts w:ascii="Arial Narrow" w:hAnsi="Arial Narrow" w:cs="Arial Narrow"/>
          <w:bCs/>
          <w:szCs w:val="22"/>
        </w:rPr>
        <w:t>vlažno pomivanje tal – 1x dnevno in po potrebi,</w:t>
      </w:r>
    </w:p>
    <w:p w14:paraId="21F8F070" w14:textId="77777777" w:rsidR="001C504E" w:rsidRPr="00E848E5" w:rsidRDefault="001C504E" w:rsidP="001C504E">
      <w:pPr>
        <w:pStyle w:val="Blokbesedila1"/>
        <w:numPr>
          <w:ilvl w:val="0"/>
          <w:numId w:val="6"/>
        </w:numPr>
        <w:tabs>
          <w:tab w:val="left" w:pos="1068"/>
        </w:tabs>
        <w:ind w:right="0"/>
        <w:rPr>
          <w:rFonts w:ascii="Arial Narrow" w:hAnsi="Arial Narrow" w:cs="Arial Narrow"/>
          <w:b/>
          <w:bCs/>
          <w:szCs w:val="22"/>
        </w:rPr>
      </w:pPr>
      <w:r w:rsidRPr="00E848E5">
        <w:rPr>
          <w:rFonts w:ascii="Arial Narrow" w:hAnsi="Arial Narrow" w:cs="Arial Narrow"/>
          <w:bCs/>
          <w:szCs w:val="22"/>
        </w:rPr>
        <w:t>čiščenje sten z obešalniki, klopi in stolov,</w:t>
      </w:r>
    </w:p>
    <w:p w14:paraId="662CBB86" w14:textId="77777777" w:rsidR="001C504E" w:rsidRDefault="001C504E" w:rsidP="001C504E">
      <w:pPr>
        <w:pStyle w:val="Blokbesedila"/>
        <w:ind w:left="0" w:right="0"/>
        <w:rPr>
          <w:rFonts w:ascii="Arial Narrow" w:hAnsi="Arial Narrow"/>
          <w:b/>
          <w:bCs/>
          <w:szCs w:val="22"/>
          <w:u w:val="single"/>
        </w:rPr>
      </w:pPr>
    </w:p>
    <w:p w14:paraId="5D22DE6B" w14:textId="77777777" w:rsidR="001C504E" w:rsidRPr="002257BA" w:rsidRDefault="001C504E" w:rsidP="001C504E">
      <w:pPr>
        <w:pStyle w:val="Blokbesedila"/>
        <w:ind w:left="0" w:right="0"/>
        <w:rPr>
          <w:rFonts w:ascii="Arial Narrow" w:hAnsi="Arial Narrow"/>
          <w:b/>
          <w:bCs/>
          <w:szCs w:val="22"/>
          <w:u w:val="single"/>
        </w:rPr>
      </w:pPr>
      <w:r w:rsidRPr="002257BA">
        <w:rPr>
          <w:rFonts w:ascii="Arial Narrow" w:hAnsi="Arial Narrow"/>
          <w:b/>
          <w:bCs/>
          <w:szCs w:val="22"/>
          <w:u w:val="single"/>
        </w:rPr>
        <w:t>DVIGALA:</w:t>
      </w:r>
    </w:p>
    <w:p w14:paraId="1DBB8770" w14:textId="77777777" w:rsidR="001C504E" w:rsidRPr="002257BA" w:rsidRDefault="001C504E" w:rsidP="001C504E">
      <w:pPr>
        <w:pStyle w:val="Blokbesedila"/>
        <w:numPr>
          <w:ilvl w:val="0"/>
          <w:numId w:val="6"/>
        </w:numPr>
        <w:ind w:right="0"/>
        <w:rPr>
          <w:rFonts w:ascii="Arial Narrow" w:hAnsi="Arial Narrow"/>
          <w:bCs/>
          <w:szCs w:val="22"/>
        </w:rPr>
      </w:pPr>
      <w:r w:rsidRPr="002257BA">
        <w:rPr>
          <w:rFonts w:ascii="Arial Narrow" w:hAnsi="Arial Narrow"/>
          <w:bCs/>
          <w:szCs w:val="22"/>
        </w:rPr>
        <w:t>vlažno brisanje tal ob predhodnem izklopu vrat,</w:t>
      </w:r>
    </w:p>
    <w:p w14:paraId="3E47A1FD" w14:textId="77777777" w:rsidR="001C504E" w:rsidRPr="002257BA" w:rsidRDefault="001C504E" w:rsidP="001C504E">
      <w:pPr>
        <w:pStyle w:val="Blokbesedila"/>
        <w:numPr>
          <w:ilvl w:val="0"/>
          <w:numId w:val="6"/>
        </w:numPr>
        <w:ind w:right="0"/>
        <w:rPr>
          <w:rFonts w:ascii="Arial Narrow" w:hAnsi="Arial Narrow"/>
          <w:bCs/>
          <w:szCs w:val="22"/>
        </w:rPr>
      </w:pPr>
      <w:r w:rsidRPr="002257BA">
        <w:rPr>
          <w:rFonts w:ascii="Arial Narrow" w:hAnsi="Arial Narrow"/>
          <w:bCs/>
          <w:szCs w:val="22"/>
        </w:rPr>
        <w:t>čiščenje stene na dosegu roke in držal ob predhodnem izklopu vrat.</w:t>
      </w:r>
    </w:p>
    <w:p w14:paraId="5D1E39A1" w14:textId="77777777" w:rsidR="001C504E" w:rsidRPr="002257BA" w:rsidRDefault="001C504E" w:rsidP="001C504E">
      <w:pPr>
        <w:pStyle w:val="Blokbesedila"/>
        <w:numPr>
          <w:ilvl w:val="0"/>
          <w:numId w:val="6"/>
        </w:numPr>
        <w:tabs>
          <w:tab w:val="num" w:pos="1068"/>
        </w:tabs>
        <w:ind w:right="0"/>
        <w:rPr>
          <w:rFonts w:ascii="Arial Narrow" w:hAnsi="Arial Narrow"/>
          <w:bCs/>
          <w:szCs w:val="22"/>
        </w:rPr>
      </w:pPr>
      <w:r w:rsidRPr="002257BA">
        <w:rPr>
          <w:rFonts w:ascii="Arial Narrow" w:hAnsi="Arial Narrow"/>
          <w:bCs/>
          <w:szCs w:val="22"/>
        </w:rPr>
        <w:t>sesanje tirnic in čiščenje vrat ob predhodnem izklopu vrat.</w:t>
      </w:r>
    </w:p>
    <w:p w14:paraId="6B95C3B5" w14:textId="77777777" w:rsidR="001C504E" w:rsidRDefault="001C504E" w:rsidP="001C504E">
      <w:pPr>
        <w:pStyle w:val="Blokbesedila1"/>
        <w:ind w:left="0" w:right="0"/>
        <w:rPr>
          <w:rFonts w:ascii="Arial Narrow" w:hAnsi="Arial Narrow" w:cs="Arial Narrow"/>
          <w:b/>
          <w:bCs/>
          <w:szCs w:val="22"/>
          <w:u w:val="single"/>
        </w:rPr>
      </w:pPr>
    </w:p>
    <w:p w14:paraId="6B81D802" w14:textId="77777777" w:rsidR="001C504E" w:rsidRPr="002257BA" w:rsidRDefault="001C504E" w:rsidP="001C504E">
      <w:pPr>
        <w:pStyle w:val="Blokbesedila1"/>
        <w:ind w:left="0" w:right="0"/>
        <w:rPr>
          <w:rFonts w:ascii="Arial Narrow" w:hAnsi="Arial Narrow" w:cs="Arial Narrow"/>
          <w:bCs/>
          <w:szCs w:val="22"/>
        </w:rPr>
      </w:pPr>
      <w:r w:rsidRPr="002257BA">
        <w:rPr>
          <w:rFonts w:ascii="Arial Narrow" w:hAnsi="Arial Narrow" w:cs="Arial Narrow"/>
          <w:b/>
          <w:bCs/>
          <w:szCs w:val="22"/>
          <w:u w:val="single"/>
        </w:rPr>
        <w:t>VHODI S STOPNIŠČI:</w:t>
      </w:r>
    </w:p>
    <w:p w14:paraId="6F48BC3C" w14:textId="77777777" w:rsidR="001C504E" w:rsidRPr="002257BA" w:rsidRDefault="001C504E" w:rsidP="001C504E">
      <w:pPr>
        <w:pStyle w:val="Blokbesedila1"/>
        <w:numPr>
          <w:ilvl w:val="0"/>
          <w:numId w:val="7"/>
        </w:numPr>
        <w:tabs>
          <w:tab w:val="left" w:pos="1068"/>
        </w:tabs>
        <w:ind w:right="0"/>
        <w:rPr>
          <w:rFonts w:ascii="Arial Narrow" w:hAnsi="Arial Narrow" w:cs="Arial Narrow"/>
          <w:bCs/>
          <w:szCs w:val="22"/>
        </w:rPr>
      </w:pPr>
      <w:r w:rsidRPr="002257BA">
        <w:rPr>
          <w:rFonts w:ascii="Arial Narrow" w:hAnsi="Arial Narrow" w:cs="Arial Narrow"/>
          <w:bCs/>
          <w:szCs w:val="22"/>
        </w:rPr>
        <w:t>pometanje in pobiranje smeti pred in v vhodu ter na stopniščih ter transport do kontejnerja,</w:t>
      </w:r>
    </w:p>
    <w:p w14:paraId="546A3F35" w14:textId="77777777" w:rsidR="001C504E" w:rsidRPr="002257BA" w:rsidRDefault="001C504E" w:rsidP="001C504E">
      <w:pPr>
        <w:pStyle w:val="Blokbesedila1"/>
        <w:numPr>
          <w:ilvl w:val="0"/>
          <w:numId w:val="7"/>
        </w:numPr>
        <w:tabs>
          <w:tab w:val="left" w:pos="1068"/>
        </w:tabs>
        <w:ind w:right="0"/>
        <w:rPr>
          <w:rFonts w:ascii="Arial Narrow" w:hAnsi="Arial Narrow" w:cs="Arial Narrow"/>
          <w:bCs/>
          <w:szCs w:val="22"/>
        </w:rPr>
      </w:pPr>
      <w:r w:rsidRPr="002257BA">
        <w:rPr>
          <w:rFonts w:ascii="Arial Narrow" w:hAnsi="Arial Narrow" w:cs="Arial Narrow"/>
          <w:bCs/>
          <w:szCs w:val="22"/>
        </w:rPr>
        <w:t>vlažno brisanje tal in stopnišč</w:t>
      </w:r>
    </w:p>
    <w:p w14:paraId="0B07C660" w14:textId="77777777" w:rsidR="001C504E" w:rsidRPr="002257BA" w:rsidRDefault="001C504E" w:rsidP="001C504E">
      <w:pPr>
        <w:pStyle w:val="Blokbesedila1"/>
        <w:numPr>
          <w:ilvl w:val="0"/>
          <w:numId w:val="7"/>
        </w:numPr>
        <w:tabs>
          <w:tab w:val="left" w:pos="1068"/>
        </w:tabs>
        <w:ind w:right="0"/>
        <w:rPr>
          <w:rFonts w:ascii="Arial Narrow" w:hAnsi="Arial Narrow" w:cs="Arial Narrow"/>
          <w:bCs/>
          <w:szCs w:val="22"/>
        </w:rPr>
      </w:pPr>
      <w:r w:rsidRPr="002257BA">
        <w:rPr>
          <w:rFonts w:ascii="Arial Narrow" w:hAnsi="Arial Narrow" w:cs="Arial Narrow"/>
          <w:bCs/>
          <w:szCs w:val="22"/>
        </w:rPr>
        <w:t xml:space="preserve">pometanje in vlažno </w:t>
      </w:r>
      <w:proofErr w:type="spellStart"/>
      <w:r w:rsidRPr="002257BA">
        <w:rPr>
          <w:rFonts w:ascii="Arial Narrow" w:hAnsi="Arial Narrow" w:cs="Arial Narrow"/>
          <w:bCs/>
          <w:szCs w:val="22"/>
        </w:rPr>
        <w:t>vlažno</w:t>
      </w:r>
      <w:proofErr w:type="spellEnd"/>
      <w:r w:rsidRPr="002257BA">
        <w:rPr>
          <w:rFonts w:ascii="Arial Narrow" w:hAnsi="Arial Narrow" w:cs="Arial Narrow"/>
          <w:bCs/>
          <w:szCs w:val="22"/>
        </w:rPr>
        <w:t xml:space="preserve"> </w:t>
      </w:r>
      <w:proofErr w:type="spellStart"/>
      <w:r w:rsidRPr="002257BA">
        <w:rPr>
          <w:rFonts w:ascii="Arial Narrow" w:hAnsi="Arial Narrow" w:cs="Arial Narrow"/>
          <w:bCs/>
          <w:szCs w:val="22"/>
        </w:rPr>
        <w:t>pomovanje</w:t>
      </w:r>
      <w:proofErr w:type="spellEnd"/>
      <w:r w:rsidRPr="002257BA">
        <w:rPr>
          <w:rFonts w:ascii="Arial Narrow" w:hAnsi="Arial Narrow" w:cs="Arial Narrow"/>
          <w:bCs/>
          <w:szCs w:val="22"/>
        </w:rPr>
        <w:t xml:space="preserve"> tal pred vhodi</w:t>
      </w:r>
    </w:p>
    <w:p w14:paraId="4451F67D" w14:textId="77777777" w:rsidR="001C504E" w:rsidRPr="002257BA" w:rsidRDefault="001C504E" w:rsidP="001C504E">
      <w:pPr>
        <w:pStyle w:val="Blokbesedila1"/>
        <w:numPr>
          <w:ilvl w:val="0"/>
          <w:numId w:val="7"/>
        </w:numPr>
        <w:tabs>
          <w:tab w:val="left" w:pos="1068"/>
        </w:tabs>
        <w:ind w:right="0"/>
        <w:rPr>
          <w:rFonts w:ascii="Arial Narrow" w:hAnsi="Arial Narrow" w:cs="Arial Narrow"/>
          <w:bCs/>
          <w:szCs w:val="22"/>
        </w:rPr>
      </w:pPr>
      <w:r w:rsidRPr="002257BA">
        <w:rPr>
          <w:rFonts w:ascii="Arial Narrow" w:hAnsi="Arial Narrow" w:cs="Arial Narrow"/>
          <w:bCs/>
          <w:szCs w:val="22"/>
        </w:rPr>
        <w:t>brisanje  polic sprejemnih pultov.</w:t>
      </w:r>
    </w:p>
    <w:p w14:paraId="1769FA4C" w14:textId="77777777" w:rsidR="001C504E" w:rsidRPr="002257BA" w:rsidRDefault="001C504E" w:rsidP="001C504E">
      <w:pPr>
        <w:pStyle w:val="Blokbesedila1"/>
        <w:numPr>
          <w:ilvl w:val="0"/>
          <w:numId w:val="7"/>
        </w:numPr>
        <w:tabs>
          <w:tab w:val="left" w:pos="1068"/>
        </w:tabs>
        <w:ind w:right="0"/>
        <w:rPr>
          <w:rFonts w:ascii="Arial Narrow" w:hAnsi="Arial Narrow" w:cs="Arial Narrow"/>
          <w:bCs/>
          <w:szCs w:val="22"/>
        </w:rPr>
      </w:pPr>
      <w:r w:rsidRPr="002257BA">
        <w:rPr>
          <w:rFonts w:ascii="Arial Narrow" w:hAnsi="Arial Narrow" w:cs="Arial Narrow"/>
          <w:bCs/>
          <w:szCs w:val="22"/>
        </w:rPr>
        <w:t>brisanje vhodnih vrat s pripadajočimi steklenimi površinami in sesanje tirnic avtomatskih vhodnih vrat ob predhodnem izklopu vrat,</w:t>
      </w:r>
    </w:p>
    <w:p w14:paraId="57B3E3C4" w14:textId="77777777" w:rsidR="001C504E" w:rsidRPr="002257BA" w:rsidRDefault="001C504E" w:rsidP="001C504E">
      <w:pPr>
        <w:pStyle w:val="Blokbesedila1"/>
        <w:numPr>
          <w:ilvl w:val="0"/>
          <w:numId w:val="7"/>
        </w:numPr>
        <w:tabs>
          <w:tab w:val="left" w:pos="1068"/>
        </w:tabs>
        <w:ind w:right="0"/>
        <w:rPr>
          <w:rFonts w:ascii="Arial Narrow" w:hAnsi="Arial Narrow" w:cs="Arial Narrow"/>
          <w:b/>
          <w:bCs/>
          <w:szCs w:val="22"/>
          <w:u w:val="single"/>
        </w:rPr>
      </w:pPr>
      <w:r w:rsidRPr="002257BA">
        <w:rPr>
          <w:rFonts w:ascii="Arial Narrow" w:hAnsi="Arial Narrow" w:cs="Arial Narrow"/>
          <w:bCs/>
          <w:szCs w:val="22"/>
        </w:rPr>
        <w:t>sesanje tepiha v vhodu.</w:t>
      </w:r>
    </w:p>
    <w:p w14:paraId="2B35ABD9" w14:textId="77777777" w:rsidR="001C504E" w:rsidRDefault="001C504E" w:rsidP="001C504E">
      <w:pPr>
        <w:pStyle w:val="Blokbesedila"/>
        <w:ind w:left="0" w:right="0"/>
        <w:rPr>
          <w:rFonts w:ascii="Arial Narrow" w:hAnsi="Arial Narrow"/>
          <w:b/>
          <w:bCs/>
          <w:color w:val="FF0000"/>
          <w:szCs w:val="22"/>
          <w:u w:val="single"/>
        </w:rPr>
      </w:pPr>
    </w:p>
    <w:p w14:paraId="450E6EE9" w14:textId="77777777" w:rsidR="001C504E" w:rsidRPr="006F7F21" w:rsidRDefault="001C504E" w:rsidP="001C504E">
      <w:pPr>
        <w:pStyle w:val="Blokbesedila"/>
        <w:ind w:left="0" w:right="0"/>
        <w:rPr>
          <w:rFonts w:ascii="Arial Narrow" w:hAnsi="Arial Narrow"/>
          <w:b/>
          <w:bCs/>
          <w:szCs w:val="22"/>
          <w:u w:val="single"/>
        </w:rPr>
      </w:pPr>
      <w:r w:rsidRPr="006F7F21">
        <w:rPr>
          <w:rFonts w:ascii="Arial Narrow" w:hAnsi="Arial Narrow"/>
          <w:b/>
          <w:bCs/>
          <w:szCs w:val="22"/>
          <w:u w:val="single"/>
        </w:rPr>
        <w:t>PISARNE</w:t>
      </w:r>
      <w:r>
        <w:rPr>
          <w:rFonts w:ascii="Arial Narrow" w:hAnsi="Arial Narrow"/>
          <w:b/>
          <w:bCs/>
          <w:szCs w:val="22"/>
          <w:u w:val="single"/>
        </w:rPr>
        <w:t>:</w:t>
      </w:r>
    </w:p>
    <w:p w14:paraId="55C1BAA2" w14:textId="77777777" w:rsidR="001C504E" w:rsidRPr="0070172D" w:rsidRDefault="001C504E" w:rsidP="001C504E">
      <w:pPr>
        <w:pStyle w:val="Blokbesedila1"/>
        <w:numPr>
          <w:ilvl w:val="0"/>
          <w:numId w:val="8"/>
        </w:numPr>
        <w:ind w:right="0"/>
        <w:rPr>
          <w:rFonts w:ascii="Arial Narrow" w:hAnsi="Arial Narrow" w:cs="Arial Narrow"/>
          <w:bCs/>
          <w:szCs w:val="22"/>
        </w:rPr>
      </w:pPr>
      <w:r w:rsidRPr="0070172D">
        <w:rPr>
          <w:rFonts w:ascii="Arial Narrow" w:hAnsi="Arial Narrow" w:cs="Arial Narrow"/>
          <w:bCs/>
          <w:szCs w:val="22"/>
        </w:rPr>
        <w:t>pobiranje in označevanje vrečk za smeti ter transport do kontejnerja, menjava vrečke po potrebi,</w:t>
      </w:r>
    </w:p>
    <w:p w14:paraId="0421B877" w14:textId="77777777" w:rsidR="001C504E" w:rsidRPr="0070172D" w:rsidRDefault="001C504E" w:rsidP="001C504E">
      <w:pPr>
        <w:pStyle w:val="Blokbesedila1"/>
        <w:numPr>
          <w:ilvl w:val="0"/>
          <w:numId w:val="8"/>
        </w:numPr>
        <w:ind w:right="0"/>
        <w:rPr>
          <w:rFonts w:ascii="Arial Narrow" w:hAnsi="Arial Narrow" w:cs="Arial Narrow"/>
          <w:bCs/>
          <w:szCs w:val="22"/>
        </w:rPr>
      </w:pPr>
      <w:r w:rsidRPr="0070172D">
        <w:rPr>
          <w:rFonts w:ascii="Arial Narrow" w:hAnsi="Arial Narrow" w:cs="Arial Narrow"/>
          <w:bCs/>
          <w:szCs w:val="22"/>
        </w:rPr>
        <w:t xml:space="preserve">polnjenje </w:t>
      </w:r>
      <w:proofErr w:type="spellStart"/>
      <w:r w:rsidRPr="0070172D">
        <w:rPr>
          <w:rFonts w:ascii="Arial Narrow" w:hAnsi="Arial Narrow" w:cs="Arial Narrow"/>
          <w:bCs/>
          <w:szCs w:val="22"/>
        </w:rPr>
        <w:t>dozatorjev</w:t>
      </w:r>
      <w:proofErr w:type="spellEnd"/>
      <w:r w:rsidRPr="0070172D">
        <w:rPr>
          <w:rFonts w:ascii="Arial Narrow" w:hAnsi="Arial Narrow" w:cs="Arial Narrow"/>
          <w:bCs/>
          <w:szCs w:val="22"/>
        </w:rPr>
        <w:t xml:space="preserve"> in papirne konfekcije (izdelke da na razpolago naročnik),</w:t>
      </w:r>
    </w:p>
    <w:p w14:paraId="1CAE5804" w14:textId="77777777" w:rsidR="001C504E" w:rsidRPr="0070172D" w:rsidRDefault="001C504E" w:rsidP="001C504E">
      <w:pPr>
        <w:pStyle w:val="Blokbesedila1"/>
        <w:numPr>
          <w:ilvl w:val="0"/>
          <w:numId w:val="8"/>
        </w:numPr>
        <w:ind w:right="0"/>
        <w:rPr>
          <w:rFonts w:ascii="Arial Narrow" w:hAnsi="Arial Narrow" w:cs="Arial Narrow"/>
          <w:bCs/>
          <w:szCs w:val="22"/>
        </w:rPr>
      </w:pPr>
      <w:r w:rsidRPr="0070172D">
        <w:rPr>
          <w:rFonts w:ascii="Arial Narrow" w:hAnsi="Arial Narrow" w:cs="Arial Narrow"/>
          <w:bCs/>
          <w:szCs w:val="22"/>
        </w:rPr>
        <w:t>vlažno brisanje prostih površin na dosegu roke,</w:t>
      </w:r>
    </w:p>
    <w:p w14:paraId="6773606D" w14:textId="77777777" w:rsidR="001C504E" w:rsidRPr="0070172D" w:rsidRDefault="001C504E" w:rsidP="001C504E">
      <w:pPr>
        <w:pStyle w:val="Blokbesedila1"/>
        <w:numPr>
          <w:ilvl w:val="0"/>
          <w:numId w:val="8"/>
        </w:numPr>
        <w:ind w:right="0"/>
        <w:rPr>
          <w:rFonts w:ascii="Arial Narrow" w:hAnsi="Arial Narrow" w:cs="Arial Narrow"/>
          <w:bCs/>
          <w:szCs w:val="22"/>
        </w:rPr>
      </w:pPr>
      <w:r w:rsidRPr="0070172D">
        <w:rPr>
          <w:rFonts w:ascii="Arial Narrow" w:hAnsi="Arial Narrow" w:cs="Arial Narrow"/>
          <w:bCs/>
          <w:szCs w:val="22"/>
        </w:rPr>
        <w:t>vlažno brisanje namiznih svetil in telefonov,</w:t>
      </w:r>
    </w:p>
    <w:p w14:paraId="504720AB" w14:textId="77777777" w:rsidR="001C504E" w:rsidRPr="0070172D" w:rsidRDefault="001C504E" w:rsidP="001C504E">
      <w:pPr>
        <w:pStyle w:val="Blokbesedila1"/>
        <w:numPr>
          <w:ilvl w:val="0"/>
          <w:numId w:val="8"/>
        </w:numPr>
        <w:ind w:right="0"/>
        <w:rPr>
          <w:rFonts w:ascii="Arial Narrow" w:hAnsi="Arial Narrow" w:cs="Arial Narrow"/>
          <w:bCs/>
          <w:szCs w:val="22"/>
        </w:rPr>
      </w:pPr>
      <w:r w:rsidRPr="0070172D">
        <w:rPr>
          <w:rFonts w:ascii="Arial Narrow" w:hAnsi="Arial Narrow" w:cs="Arial Narrow"/>
          <w:bCs/>
          <w:szCs w:val="22"/>
        </w:rPr>
        <w:t>vlažno brisanje ter razkuževanje kljuk in prstnih odtisov na vratih,</w:t>
      </w:r>
    </w:p>
    <w:p w14:paraId="53BD2F9D" w14:textId="77777777" w:rsidR="001C504E" w:rsidRPr="0070172D" w:rsidRDefault="001C504E" w:rsidP="001C504E">
      <w:pPr>
        <w:pStyle w:val="Blokbesedila1"/>
        <w:numPr>
          <w:ilvl w:val="0"/>
          <w:numId w:val="8"/>
        </w:numPr>
        <w:ind w:right="0"/>
        <w:rPr>
          <w:rFonts w:ascii="Arial Narrow" w:hAnsi="Arial Narrow" w:cs="Arial Narrow"/>
          <w:bCs/>
          <w:szCs w:val="22"/>
        </w:rPr>
      </w:pPr>
      <w:r w:rsidRPr="0070172D">
        <w:rPr>
          <w:rFonts w:ascii="Arial Narrow" w:hAnsi="Arial Narrow" w:cs="Arial Narrow"/>
          <w:bCs/>
          <w:szCs w:val="22"/>
        </w:rPr>
        <w:t>mokro pomivanje tal ali sesanje – po koncu delavnika</w:t>
      </w:r>
    </w:p>
    <w:p w14:paraId="1BD87EAB" w14:textId="77777777" w:rsidR="001C504E" w:rsidRPr="0070172D" w:rsidRDefault="001C504E" w:rsidP="001C504E">
      <w:pPr>
        <w:pStyle w:val="Blokbesedila1"/>
        <w:numPr>
          <w:ilvl w:val="0"/>
          <w:numId w:val="8"/>
        </w:numPr>
        <w:ind w:right="0"/>
        <w:rPr>
          <w:rFonts w:ascii="Arial Narrow" w:hAnsi="Arial Narrow" w:cs="Arial Narrow"/>
          <w:bCs/>
          <w:szCs w:val="22"/>
        </w:rPr>
      </w:pPr>
      <w:r w:rsidRPr="0070172D">
        <w:rPr>
          <w:rFonts w:ascii="Arial Narrow" w:hAnsi="Arial Narrow" w:cs="Arial Narrow"/>
          <w:bCs/>
          <w:szCs w:val="22"/>
        </w:rPr>
        <w:t>vlažno čiščenje podnožij miz in stolov.</w:t>
      </w:r>
    </w:p>
    <w:p w14:paraId="5B80176C" w14:textId="77777777" w:rsidR="001C504E" w:rsidRPr="0070172D" w:rsidRDefault="001C504E" w:rsidP="001C504E">
      <w:pPr>
        <w:pStyle w:val="Blokbesedila"/>
        <w:ind w:left="708" w:right="0"/>
        <w:rPr>
          <w:rFonts w:ascii="Arial Narrow" w:hAnsi="Arial Narrow"/>
          <w:bCs/>
          <w:szCs w:val="22"/>
        </w:rPr>
      </w:pPr>
    </w:p>
    <w:p w14:paraId="5C0F7801" w14:textId="77777777" w:rsidR="001C504E" w:rsidRPr="00651A6B" w:rsidRDefault="001C504E" w:rsidP="001C504E">
      <w:pPr>
        <w:pStyle w:val="Blokbesedila"/>
        <w:ind w:left="0" w:right="0"/>
        <w:rPr>
          <w:rFonts w:ascii="Arial Narrow" w:hAnsi="Arial Narrow"/>
          <w:b/>
          <w:bCs/>
          <w:szCs w:val="22"/>
          <w:u w:val="single"/>
        </w:rPr>
      </w:pPr>
      <w:r w:rsidRPr="00651A6B">
        <w:rPr>
          <w:rFonts w:ascii="Arial Narrow" w:hAnsi="Arial Narrow"/>
          <w:b/>
          <w:bCs/>
          <w:szCs w:val="22"/>
          <w:u w:val="single"/>
        </w:rPr>
        <w:t>SANITARNI PROSTORI</w:t>
      </w:r>
    </w:p>
    <w:p w14:paraId="587B9C2C" w14:textId="77777777" w:rsidR="001C504E" w:rsidRPr="00651A6B" w:rsidRDefault="001C504E" w:rsidP="001C504E">
      <w:pPr>
        <w:pStyle w:val="Blokbesedila"/>
        <w:numPr>
          <w:ilvl w:val="0"/>
          <w:numId w:val="9"/>
        </w:numPr>
        <w:ind w:right="0"/>
        <w:rPr>
          <w:rFonts w:ascii="Arial Narrow" w:hAnsi="Arial Narrow"/>
          <w:bCs/>
          <w:szCs w:val="22"/>
        </w:rPr>
      </w:pPr>
      <w:r w:rsidRPr="00651A6B">
        <w:rPr>
          <w:rFonts w:ascii="Arial Narrow" w:hAnsi="Arial Narrow"/>
          <w:bCs/>
          <w:szCs w:val="22"/>
        </w:rPr>
        <w:t>odstranjevanje odpadkov ter transport do kontejnerja, menjava vrečke ob vsakem praznjenju koša,</w:t>
      </w:r>
    </w:p>
    <w:p w14:paraId="19232DB6" w14:textId="77777777" w:rsidR="001C504E" w:rsidRPr="00651A6B" w:rsidRDefault="001C504E" w:rsidP="001C504E">
      <w:pPr>
        <w:pStyle w:val="Blokbesedila"/>
        <w:numPr>
          <w:ilvl w:val="0"/>
          <w:numId w:val="9"/>
        </w:numPr>
        <w:ind w:right="0"/>
        <w:rPr>
          <w:rFonts w:ascii="Arial Narrow" w:hAnsi="Arial Narrow"/>
          <w:bCs/>
          <w:szCs w:val="22"/>
        </w:rPr>
      </w:pPr>
      <w:r w:rsidRPr="00651A6B">
        <w:rPr>
          <w:rFonts w:ascii="Arial Narrow" w:hAnsi="Arial Narrow"/>
          <w:bCs/>
          <w:szCs w:val="22"/>
        </w:rPr>
        <w:t xml:space="preserve">polnjenje </w:t>
      </w:r>
      <w:proofErr w:type="spellStart"/>
      <w:r w:rsidRPr="00651A6B">
        <w:rPr>
          <w:rFonts w:ascii="Arial Narrow" w:hAnsi="Arial Narrow"/>
          <w:bCs/>
          <w:szCs w:val="22"/>
        </w:rPr>
        <w:t>dozatorjev</w:t>
      </w:r>
      <w:proofErr w:type="spellEnd"/>
      <w:r w:rsidRPr="00651A6B">
        <w:rPr>
          <w:rFonts w:ascii="Arial Narrow" w:hAnsi="Arial Narrow"/>
          <w:bCs/>
          <w:szCs w:val="22"/>
        </w:rPr>
        <w:t xml:space="preserve"> in papirne konfekcije (izdelke da na razpolago naročnik),</w:t>
      </w:r>
    </w:p>
    <w:p w14:paraId="759D5DE7" w14:textId="77777777" w:rsidR="001C504E" w:rsidRPr="00651A6B" w:rsidRDefault="001C504E" w:rsidP="001C504E">
      <w:pPr>
        <w:pStyle w:val="Blokbesedila"/>
        <w:numPr>
          <w:ilvl w:val="0"/>
          <w:numId w:val="9"/>
        </w:numPr>
        <w:ind w:right="0"/>
        <w:rPr>
          <w:rFonts w:ascii="Arial Narrow" w:hAnsi="Arial Narrow"/>
          <w:bCs/>
          <w:szCs w:val="22"/>
        </w:rPr>
      </w:pPr>
      <w:r w:rsidRPr="00651A6B">
        <w:rPr>
          <w:rFonts w:ascii="Arial Narrow" w:hAnsi="Arial Narrow"/>
          <w:bCs/>
          <w:szCs w:val="22"/>
        </w:rPr>
        <w:t>vlažno brisanje ter razkuževanje kljuk in prstnih odtisov na vratih,</w:t>
      </w:r>
    </w:p>
    <w:p w14:paraId="31286F5D" w14:textId="77777777" w:rsidR="001C504E" w:rsidRPr="000A13DC" w:rsidRDefault="001C504E" w:rsidP="001C504E">
      <w:pPr>
        <w:pStyle w:val="Blokbesedila"/>
        <w:numPr>
          <w:ilvl w:val="0"/>
          <w:numId w:val="9"/>
        </w:numPr>
        <w:ind w:right="0"/>
        <w:rPr>
          <w:rFonts w:ascii="Arial Narrow" w:hAnsi="Arial Narrow"/>
          <w:bCs/>
          <w:szCs w:val="22"/>
        </w:rPr>
      </w:pPr>
      <w:r w:rsidRPr="000A13DC">
        <w:rPr>
          <w:rFonts w:ascii="Arial Narrow" w:hAnsi="Arial Narrow"/>
          <w:bCs/>
          <w:szCs w:val="22"/>
        </w:rPr>
        <w:t xml:space="preserve">čiščenje ogledal, </w:t>
      </w:r>
      <w:proofErr w:type="spellStart"/>
      <w:r w:rsidRPr="000A13DC">
        <w:rPr>
          <w:rFonts w:ascii="Arial Narrow" w:hAnsi="Arial Narrow"/>
          <w:bCs/>
          <w:szCs w:val="22"/>
        </w:rPr>
        <w:t>milnikov</w:t>
      </w:r>
      <w:proofErr w:type="spellEnd"/>
      <w:r w:rsidRPr="000A13DC">
        <w:rPr>
          <w:rFonts w:ascii="Arial Narrow" w:hAnsi="Arial Narrow"/>
          <w:bCs/>
          <w:szCs w:val="22"/>
        </w:rPr>
        <w:t>, pip, umivalnikov, stenskih ploščic,</w:t>
      </w:r>
    </w:p>
    <w:p w14:paraId="774513C8" w14:textId="77777777" w:rsidR="001C504E" w:rsidRPr="000A13DC" w:rsidRDefault="001C504E" w:rsidP="001C504E">
      <w:pPr>
        <w:pStyle w:val="Blokbesedila"/>
        <w:numPr>
          <w:ilvl w:val="0"/>
          <w:numId w:val="9"/>
        </w:numPr>
        <w:ind w:right="0"/>
        <w:rPr>
          <w:rFonts w:ascii="Arial Narrow" w:hAnsi="Arial Narrow"/>
          <w:bCs/>
          <w:szCs w:val="22"/>
        </w:rPr>
      </w:pPr>
      <w:r w:rsidRPr="000A13DC">
        <w:rPr>
          <w:rFonts w:ascii="Arial Narrow" w:hAnsi="Arial Narrow"/>
          <w:bCs/>
          <w:szCs w:val="22"/>
        </w:rPr>
        <w:t>mokro čiščenje WC školjk in pisoarjev,</w:t>
      </w:r>
    </w:p>
    <w:p w14:paraId="3014C70F" w14:textId="77777777" w:rsidR="001C504E" w:rsidRPr="000A13DC" w:rsidRDefault="001C504E" w:rsidP="001C504E">
      <w:pPr>
        <w:pStyle w:val="Blokbesedila"/>
        <w:numPr>
          <w:ilvl w:val="0"/>
          <w:numId w:val="9"/>
        </w:numPr>
        <w:ind w:right="0"/>
        <w:rPr>
          <w:rFonts w:ascii="Arial Narrow" w:hAnsi="Arial Narrow"/>
          <w:bCs/>
          <w:szCs w:val="22"/>
        </w:rPr>
      </w:pPr>
      <w:r w:rsidRPr="000A13DC">
        <w:rPr>
          <w:rFonts w:ascii="Arial Narrow" w:hAnsi="Arial Narrow"/>
          <w:bCs/>
          <w:szCs w:val="22"/>
        </w:rPr>
        <w:t>mokro pomivanje tal.</w:t>
      </w:r>
    </w:p>
    <w:p w14:paraId="28255767" w14:textId="77777777" w:rsidR="001C504E" w:rsidRPr="00B3247C" w:rsidRDefault="001C504E" w:rsidP="001C504E">
      <w:pPr>
        <w:pStyle w:val="Blokbesedila"/>
        <w:ind w:left="708" w:right="0"/>
        <w:rPr>
          <w:rFonts w:ascii="Arial Narrow" w:hAnsi="Arial Narrow"/>
          <w:bCs/>
          <w:color w:val="FF0000"/>
          <w:szCs w:val="22"/>
        </w:rPr>
      </w:pPr>
    </w:p>
    <w:p w14:paraId="3B96D2CD" w14:textId="77777777" w:rsidR="001C504E" w:rsidRPr="00367743" w:rsidRDefault="001C504E" w:rsidP="001C504E">
      <w:pPr>
        <w:pStyle w:val="Blokbesedila"/>
        <w:numPr>
          <w:ilvl w:val="2"/>
          <w:numId w:val="10"/>
        </w:numPr>
        <w:ind w:right="0"/>
        <w:rPr>
          <w:rFonts w:ascii="Arial Narrow" w:hAnsi="Arial Narrow"/>
          <w:b/>
          <w:bCs/>
          <w:szCs w:val="22"/>
        </w:rPr>
      </w:pPr>
      <w:r w:rsidRPr="00367743">
        <w:rPr>
          <w:rFonts w:ascii="Arial Narrow" w:hAnsi="Arial Narrow"/>
          <w:b/>
          <w:bCs/>
          <w:szCs w:val="22"/>
        </w:rPr>
        <w:t>Generalno čiščenje</w:t>
      </w:r>
    </w:p>
    <w:p w14:paraId="2421C7C9" w14:textId="77777777" w:rsidR="001C504E" w:rsidRDefault="001C504E" w:rsidP="001C504E">
      <w:pPr>
        <w:pStyle w:val="Blokbesedila"/>
        <w:ind w:left="0" w:right="0"/>
        <w:rPr>
          <w:rFonts w:ascii="Arial Narrow" w:hAnsi="Arial Narrow"/>
          <w:bCs/>
          <w:color w:val="FF0000"/>
          <w:szCs w:val="22"/>
        </w:rPr>
      </w:pPr>
    </w:p>
    <w:p w14:paraId="3EFA1E2C" w14:textId="77777777" w:rsidR="001C504E" w:rsidRDefault="001C504E" w:rsidP="001C504E">
      <w:pPr>
        <w:pStyle w:val="Blokbesedila"/>
        <w:ind w:left="0" w:right="0"/>
        <w:rPr>
          <w:rFonts w:ascii="Arial Narrow" w:hAnsi="Arial Narrow"/>
          <w:bCs/>
          <w:szCs w:val="22"/>
        </w:rPr>
      </w:pPr>
      <w:r>
        <w:rPr>
          <w:rFonts w:ascii="Arial Narrow" w:hAnsi="Arial Narrow"/>
          <w:bCs/>
          <w:szCs w:val="22"/>
        </w:rPr>
        <w:t>Generalno čiščenje se lahko izvaja:</w:t>
      </w:r>
    </w:p>
    <w:p w14:paraId="1C6441A6" w14:textId="77777777" w:rsidR="001C504E" w:rsidRDefault="001C504E" w:rsidP="001C504E">
      <w:pPr>
        <w:pStyle w:val="Blokbesedila"/>
        <w:numPr>
          <w:ilvl w:val="0"/>
          <w:numId w:val="14"/>
        </w:numPr>
        <w:ind w:left="284" w:right="0" w:hanging="284"/>
        <w:rPr>
          <w:rFonts w:ascii="Arial Narrow" w:hAnsi="Arial Narrow"/>
          <w:bCs/>
          <w:szCs w:val="22"/>
        </w:rPr>
      </w:pPr>
      <w:r>
        <w:rPr>
          <w:rFonts w:ascii="Arial Narrow" w:hAnsi="Arial Narrow"/>
          <w:bCs/>
          <w:szCs w:val="22"/>
        </w:rPr>
        <w:t>1x tedensko,</w:t>
      </w:r>
    </w:p>
    <w:p w14:paraId="4D37319B" w14:textId="77777777" w:rsidR="001C504E" w:rsidRDefault="001C504E" w:rsidP="001C504E">
      <w:pPr>
        <w:pStyle w:val="Blokbesedila"/>
        <w:numPr>
          <w:ilvl w:val="0"/>
          <w:numId w:val="14"/>
        </w:numPr>
        <w:ind w:left="284" w:right="0" w:hanging="284"/>
        <w:rPr>
          <w:rFonts w:ascii="Arial Narrow" w:hAnsi="Arial Narrow"/>
          <w:bCs/>
          <w:szCs w:val="22"/>
        </w:rPr>
      </w:pPr>
      <w:r>
        <w:rPr>
          <w:rFonts w:ascii="Arial Narrow" w:hAnsi="Arial Narrow"/>
          <w:bCs/>
          <w:szCs w:val="22"/>
        </w:rPr>
        <w:t>1x mesečno,</w:t>
      </w:r>
    </w:p>
    <w:p w14:paraId="5976D8E7" w14:textId="77777777" w:rsidR="001C504E" w:rsidRDefault="001C504E" w:rsidP="001C504E">
      <w:pPr>
        <w:pStyle w:val="Blokbesedila"/>
        <w:numPr>
          <w:ilvl w:val="0"/>
          <w:numId w:val="14"/>
        </w:numPr>
        <w:ind w:left="284" w:right="0" w:hanging="284"/>
        <w:rPr>
          <w:rFonts w:ascii="Arial Narrow" w:hAnsi="Arial Narrow"/>
          <w:bCs/>
          <w:szCs w:val="22"/>
        </w:rPr>
      </w:pPr>
      <w:r>
        <w:rPr>
          <w:rFonts w:ascii="Arial Narrow" w:hAnsi="Arial Narrow"/>
          <w:bCs/>
          <w:szCs w:val="22"/>
        </w:rPr>
        <w:t>po naročilu.</w:t>
      </w:r>
      <w:r w:rsidRPr="00873204">
        <w:rPr>
          <w:rFonts w:ascii="Arial Narrow" w:hAnsi="Arial Narrow"/>
          <w:bCs/>
          <w:szCs w:val="22"/>
        </w:rPr>
        <w:t xml:space="preserve"> </w:t>
      </w:r>
    </w:p>
    <w:p w14:paraId="3F6C0EB4" w14:textId="77777777" w:rsidR="001C504E" w:rsidRDefault="001C504E" w:rsidP="001C504E">
      <w:pPr>
        <w:pStyle w:val="Blokbesedila"/>
        <w:ind w:left="0" w:right="0"/>
        <w:rPr>
          <w:rFonts w:ascii="Arial Narrow" w:hAnsi="Arial Narrow"/>
          <w:bCs/>
          <w:szCs w:val="22"/>
        </w:rPr>
      </w:pPr>
    </w:p>
    <w:p w14:paraId="2F7CE1BD" w14:textId="77777777" w:rsidR="001C504E" w:rsidRPr="00873204" w:rsidRDefault="001C504E" w:rsidP="001C504E">
      <w:pPr>
        <w:pStyle w:val="Blokbesedila"/>
        <w:ind w:left="0" w:right="0"/>
        <w:rPr>
          <w:rFonts w:ascii="Arial Narrow" w:hAnsi="Arial Narrow"/>
          <w:bCs/>
          <w:szCs w:val="22"/>
        </w:rPr>
      </w:pPr>
      <w:r>
        <w:rPr>
          <w:rFonts w:ascii="Arial Narrow" w:hAnsi="Arial Narrow"/>
          <w:bCs/>
          <w:szCs w:val="22"/>
        </w:rPr>
        <w:t xml:space="preserve">Pogostost čiščenja po posameznih prostorih je navedena </w:t>
      </w:r>
      <w:r w:rsidRPr="00873204">
        <w:rPr>
          <w:rFonts w:ascii="Arial Narrow" w:hAnsi="Arial Narrow"/>
          <w:bCs/>
          <w:szCs w:val="22"/>
        </w:rPr>
        <w:t>v tabeli spodaj.</w:t>
      </w:r>
    </w:p>
    <w:tbl>
      <w:tblPr>
        <w:tblW w:w="7160" w:type="dxa"/>
        <w:tblInd w:w="75" w:type="dxa"/>
        <w:tblCellMar>
          <w:left w:w="70" w:type="dxa"/>
          <w:right w:w="70" w:type="dxa"/>
        </w:tblCellMar>
        <w:tblLook w:val="04A0" w:firstRow="1" w:lastRow="0" w:firstColumn="1" w:lastColumn="0" w:noHBand="0" w:noVBand="1"/>
      </w:tblPr>
      <w:tblGrid>
        <w:gridCol w:w="3860"/>
        <w:gridCol w:w="1140"/>
        <w:gridCol w:w="1060"/>
        <w:gridCol w:w="1100"/>
      </w:tblGrid>
      <w:tr w:rsidR="001C504E" w:rsidRPr="00FE4537" w14:paraId="5D3153F7" w14:textId="77777777" w:rsidTr="00A96AC4">
        <w:trPr>
          <w:trHeight w:val="975"/>
        </w:trPr>
        <w:tc>
          <w:tcPr>
            <w:tcW w:w="386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4ECDB09" w14:textId="77777777" w:rsidR="001C504E" w:rsidRPr="00FE4537" w:rsidRDefault="001C504E" w:rsidP="00A96AC4">
            <w:pPr>
              <w:jc w:val="center"/>
              <w:rPr>
                <w:rFonts w:ascii="Arial Narrow" w:hAnsi="Arial Narrow" w:cs="Calibri"/>
                <w:b/>
                <w:bCs/>
                <w:color w:val="000000"/>
                <w:sz w:val="22"/>
                <w:szCs w:val="22"/>
              </w:rPr>
            </w:pPr>
            <w:r w:rsidRPr="00FE4537">
              <w:rPr>
                <w:rFonts w:ascii="Arial Narrow" w:hAnsi="Arial Narrow" w:cs="Calibri"/>
                <w:b/>
                <w:bCs/>
                <w:color w:val="000000"/>
                <w:sz w:val="22"/>
                <w:szCs w:val="22"/>
              </w:rPr>
              <w:t>Prostor oz. enota</w:t>
            </w:r>
          </w:p>
        </w:tc>
        <w:tc>
          <w:tcPr>
            <w:tcW w:w="114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D9BDE21" w14:textId="77777777" w:rsidR="001C504E" w:rsidRPr="00FE4537" w:rsidRDefault="001C504E" w:rsidP="00A96AC4">
            <w:pPr>
              <w:jc w:val="center"/>
              <w:rPr>
                <w:rFonts w:ascii="Arial Narrow" w:hAnsi="Arial Narrow" w:cs="Calibri"/>
                <w:b/>
                <w:bCs/>
                <w:color w:val="000000"/>
                <w:sz w:val="22"/>
                <w:szCs w:val="22"/>
              </w:rPr>
            </w:pPr>
            <w:r w:rsidRPr="00FE4537">
              <w:rPr>
                <w:rFonts w:ascii="Arial Narrow" w:hAnsi="Arial Narrow" w:cs="Calibri"/>
                <w:b/>
                <w:bCs/>
                <w:color w:val="000000"/>
                <w:sz w:val="22"/>
                <w:szCs w:val="22"/>
              </w:rPr>
              <w:t>Kvadratura v m²</w:t>
            </w:r>
          </w:p>
        </w:tc>
        <w:tc>
          <w:tcPr>
            <w:tcW w:w="2160" w:type="dxa"/>
            <w:gridSpan w:val="2"/>
            <w:tcBorders>
              <w:top w:val="single" w:sz="4" w:space="0" w:color="auto"/>
              <w:left w:val="nil"/>
              <w:bottom w:val="single" w:sz="4" w:space="0" w:color="auto"/>
              <w:right w:val="single" w:sz="4" w:space="0" w:color="auto"/>
            </w:tcBorders>
            <w:shd w:val="clear" w:color="000000" w:fill="D9D9D9"/>
            <w:vAlign w:val="center"/>
            <w:hideMark/>
          </w:tcPr>
          <w:p w14:paraId="0FA58D7B" w14:textId="77777777" w:rsidR="001C504E" w:rsidRPr="00FE4537" w:rsidRDefault="001C504E" w:rsidP="00A96AC4">
            <w:pPr>
              <w:jc w:val="center"/>
              <w:rPr>
                <w:rFonts w:ascii="Arial Narrow" w:hAnsi="Arial Narrow" w:cs="Calibri"/>
                <w:b/>
                <w:bCs/>
                <w:color w:val="000000"/>
                <w:sz w:val="22"/>
                <w:szCs w:val="22"/>
              </w:rPr>
            </w:pPr>
            <w:r w:rsidRPr="00FE4537">
              <w:rPr>
                <w:rFonts w:ascii="Arial Narrow" w:hAnsi="Arial Narrow" w:cs="Calibri"/>
                <w:b/>
                <w:bCs/>
                <w:color w:val="000000"/>
                <w:sz w:val="22"/>
                <w:szCs w:val="22"/>
              </w:rPr>
              <w:t>Generalno čiščenje</w:t>
            </w:r>
          </w:p>
        </w:tc>
      </w:tr>
      <w:tr w:rsidR="001C504E" w:rsidRPr="00FE4537" w14:paraId="1B845EF2" w14:textId="77777777" w:rsidTr="00A96AC4">
        <w:trPr>
          <w:trHeight w:val="570"/>
        </w:trPr>
        <w:tc>
          <w:tcPr>
            <w:tcW w:w="3860" w:type="dxa"/>
            <w:vMerge/>
            <w:tcBorders>
              <w:top w:val="single" w:sz="4" w:space="0" w:color="auto"/>
              <w:left w:val="single" w:sz="4" w:space="0" w:color="auto"/>
              <w:bottom w:val="single" w:sz="4" w:space="0" w:color="auto"/>
              <w:right w:val="single" w:sz="4" w:space="0" w:color="auto"/>
            </w:tcBorders>
            <w:vAlign w:val="center"/>
            <w:hideMark/>
          </w:tcPr>
          <w:p w14:paraId="486F11FB" w14:textId="77777777" w:rsidR="001C504E" w:rsidRPr="00FE4537" w:rsidRDefault="001C504E" w:rsidP="00A96AC4">
            <w:pPr>
              <w:rPr>
                <w:rFonts w:ascii="Arial Narrow" w:hAnsi="Arial Narrow" w:cs="Calibri"/>
                <w:b/>
                <w:bCs/>
                <w:color w:val="000000"/>
                <w:sz w:val="22"/>
                <w:szCs w:val="22"/>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811AF8F" w14:textId="77777777" w:rsidR="001C504E" w:rsidRPr="00FE4537" w:rsidRDefault="001C504E" w:rsidP="00A96AC4">
            <w:pPr>
              <w:rPr>
                <w:rFonts w:ascii="Arial Narrow" w:hAnsi="Arial Narrow" w:cs="Calibri"/>
                <w:b/>
                <w:bCs/>
                <w:color w:val="000000"/>
                <w:sz w:val="22"/>
                <w:szCs w:val="22"/>
              </w:rPr>
            </w:pPr>
          </w:p>
        </w:tc>
        <w:tc>
          <w:tcPr>
            <w:tcW w:w="1060" w:type="dxa"/>
            <w:tcBorders>
              <w:top w:val="nil"/>
              <w:left w:val="nil"/>
              <w:bottom w:val="single" w:sz="4" w:space="0" w:color="auto"/>
              <w:right w:val="single" w:sz="4" w:space="0" w:color="auto"/>
            </w:tcBorders>
            <w:shd w:val="clear" w:color="000000" w:fill="D9D9D9"/>
            <w:vAlign w:val="center"/>
            <w:hideMark/>
          </w:tcPr>
          <w:p w14:paraId="0988F7F0" w14:textId="77777777" w:rsidR="001C504E" w:rsidRPr="00FE4537" w:rsidRDefault="001C504E" w:rsidP="00A96AC4">
            <w:pPr>
              <w:jc w:val="center"/>
              <w:rPr>
                <w:rFonts w:ascii="Arial Narrow" w:hAnsi="Arial Narrow" w:cs="Calibri"/>
                <w:color w:val="000000"/>
                <w:sz w:val="22"/>
                <w:szCs w:val="22"/>
              </w:rPr>
            </w:pPr>
            <w:r w:rsidRPr="00FE4537">
              <w:rPr>
                <w:rFonts w:ascii="Arial Narrow" w:hAnsi="Arial Narrow" w:cs="Calibri"/>
                <w:color w:val="000000"/>
                <w:sz w:val="22"/>
                <w:szCs w:val="22"/>
              </w:rPr>
              <w:t>Tedensko</w:t>
            </w:r>
          </w:p>
        </w:tc>
        <w:tc>
          <w:tcPr>
            <w:tcW w:w="1100" w:type="dxa"/>
            <w:tcBorders>
              <w:top w:val="nil"/>
              <w:left w:val="nil"/>
              <w:bottom w:val="single" w:sz="4" w:space="0" w:color="auto"/>
              <w:right w:val="single" w:sz="4" w:space="0" w:color="auto"/>
            </w:tcBorders>
            <w:shd w:val="clear" w:color="000000" w:fill="D9D9D9"/>
            <w:vAlign w:val="center"/>
            <w:hideMark/>
          </w:tcPr>
          <w:p w14:paraId="669C76BF" w14:textId="77777777" w:rsidR="001C504E" w:rsidRPr="00FE4537" w:rsidRDefault="001C504E" w:rsidP="00A96AC4">
            <w:pPr>
              <w:jc w:val="center"/>
              <w:rPr>
                <w:rFonts w:ascii="Arial Narrow" w:hAnsi="Arial Narrow" w:cs="Calibri"/>
                <w:color w:val="000000"/>
                <w:sz w:val="22"/>
                <w:szCs w:val="22"/>
              </w:rPr>
            </w:pPr>
            <w:r w:rsidRPr="00FE4537">
              <w:rPr>
                <w:rFonts w:ascii="Arial Narrow" w:hAnsi="Arial Narrow" w:cs="Calibri"/>
                <w:color w:val="000000"/>
                <w:sz w:val="22"/>
                <w:szCs w:val="22"/>
              </w:rPr>
              <w:t>Mesečno</w:t>
            </w:r>
          </w:p>
        </w:tc>
      </w:tr>
      <w:tr w:rsidR="001C504E" w:rsidRPr="00FE4537" w14:paraId="39BD7627" w14:textId="77777777" w:rsidTr="00A96AC4">
        <w:trPr>
          <w:trHeight w:val="330"/>
        </w:trPr>
        <w:tc>
          <w:tcPr>
            <w:tcW w:w="7160"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403B306C"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Pritličje</w:t>
            </w:r>
          </w:p>
        </w:tc>
      </w:tr>
      <w:tr w:rsidR="001C504E" w:rsidRPr="00FE4537" w14:paraId="0D07AE1E"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346A849E"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SNMP (brez kirurškega bloka)</w:t>
            </w:r>
          </w:p>
        </w:tc>
        <w:tc>
          <w:tcPr>
            <w:tcW w:w="1140" w:type="dxa"/>
            <w:tcBorders>
              <w:top w:val="nil"/>
              <w:left w:val="nil"/>
              <w:bottom w:val="single" w:sz="4" w:space="0" w:color="auto"/>
              <w:right w:val="single" w:sz="4" w:space="0" w:color="auto"/>
            </w:tcBorders>
            <w:shd w:val="clear" w:color="auto" w:fill="auto"/>
            <w:noWrap/>
            <w:vAlign w:val="center"/>
            <w:hideMark/>
          </w:tcPr>
          <w:p w14:paraId="756E820E"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326,00</w:t>
            </w:r>
          </w:p>
        </w:tc>
        <w:tc>
          <w:tcPr>
            <w:tcW w:w="1060" w:type="dxa"/>
            <w:tcBorders>
              <w:top w:val="nil"/>
              <w:left w:val="nil"/>
              <w:bottom w:val="single" w:sz="4" w:space="0" w:color="auto"/>
              <w:right w:val="single" w:sz="4" w:space="0" w:color="auto"/>
            </w:tcBorders>
            <w:shd w:val="clear" w:color="auto" w:fill="auto"/>
            <w:vAlign w:val="center"/>
            <w:hideMark/>
          </w:tcPr>
          <w:p w14:paraId="2B803911"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7119FCE4"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1 </w:t>
            </w:r>
          </w:p>
        </w:tc>
      </w:tr>
      <w:tr w:rsidR="001C504E" w:rsidRPr="00FE4537" w14:paraId="3C5E0154"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AAF6EF7"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Kirurški blok</w:t>
            </w:r>
          </w:p>
        </w:tc>
        <w:tc>
          <w:tcPr>
            <w:tcW w:w="1140" w:type="dxa"/>
            <w:tcBorders>
              <w:top w:val="nil"/>
              <w:left w:val="nil"/>
              <w:bottom w:val="single" w:sz="4" w:space="0" w:color="auto"/>
              <w:right w:val="single" w:sz="4" w:space="0" w:color="auto"/>
            </w:tcBorders>
            <w:shd w:val="clear" w:color="auto" w:fill="auto"/>
            <w:noWrap/>
            <w:vAlign w:val="center"/>
            <w:hideMark/>
          </w:tcPr>
          <w:p w14:paraId="3740F12B"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58,40</w:t>
            </w:r>
          </w:p>
        </w:tc>
        <w:tc>
          <w:tcPr>
            <w:tcW w:w="1060" w:type="dxa"/>
            <w:tcBorders>
              <w:top w:val="nil"/>
              <w:left w:val="nil"/>
              <w:bottom w:val="single" w:sz="4" w:space="0" w:color="auto"/>
              <w:right w:val="single" w:sz="4" w:space="0" w:color="auto"/>
            </w:tcBorders>
            <w:shd w:val="clear" w:color="auto" w:fill="auto"/>
            <w:vAlign w:val="center"/>
            <w:hideMark/>
          </w:tcPr>
          <w:p w14:paraId="5170C6C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6E86970F"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502BC69A"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D65B620"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lastRenderedPageBreak/>
              <w:t>Avla s hodnikom zobne ambulante</w:t>
            </w:r>
          </w:p>
        </w:tc>
        <w:tc>
          <w:tcPr>
            <w:tcW w:w="1140" w:type="dxa"/>
            <w:tcBorders>
              <w:top w:val="nil"/>
              <w:left w:val="nil"/>
              <w:bottom w:val="single" w:sz="4" w:space="0" w:color="auto"/>
              <w:right w:val="single" w:sz="4" w:space="0" w:color="auto"/>
            </w:tcBorders>
            <w:shd w:val="clear" w:color="auto" w:fill="auto"/>
            <w:noWrap/>
            <w:vAlign w:val="center"/>
            <w:hideMark/>
          </w:tcPr>
          <w:p w14:paraId="4208D5D2"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182,50</w:t>
            </w:r>
          </w:p>
        </w:tc>
        <w:tc>
          <w:tcPr>
            <w:tcW w:w="1060" w:type="dxa"/>
            <w:tcBorders>
              <w:top w:val="nil"/>
              <w:left w:val="nil"/>
              <w:bottom w:val="single" w:sz="4" w:space="0" w:color="auto"/>
              <w:right w:val="single" w:sz="4" w:space="0" w:color="auto"/>
            </w:tcBorders>
            <w:shd w:val="clear" w:color="auto" w:fill="auto"/>
            <w:vAlign w:val="center"/>
            <w:hideMark/>
          </w:tcPr>
          <w:p w14:paraId="67FFBE3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59313785"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08C106BC"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3A6EE141"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Javni WC</w:t>
            </w:r>
          </w:p>
        </w:tc>
        <w:tc>
          <w:tcPr>
            <w:tcW w:w="1140" w:type="dxa"/>
            <w:tcBorders>
              <w:top w:val="nil"/>
              <w:left w:val="nil"/>
              <w:bottom w:val="single" w:sz="4" w:space="0" w:color="auto"/>
              <w:right w:val="single" w:sz="4" w:space="0" w:color="auto"/>
            </w:tcBorders>
            <w:shd w:val="clear" w:color="auto" w:fill="auto"/>
            <w:noWrap/>
            <w:vAlign w:val="center"/>
            <w:hideMark/>
          </w:tcPr>
          <w:p w14:paraId="4AC4564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16,00</w:t>
            </w:r>
          </w:p>
        </w:tc>
        <w:tc>
          <w:tcPr>
            <w:tcW w:w="1060" w:type="dxa"/>
            <w:tcBorders>
              <w:top w:val="nil"/>
              <w:left w:val="nil"/>
              <w:bottom w:val="single" w:sz="4" w:space="0" w:color="auto"/>
              <w:right w:val="single" w:sz="4" w:space="0" w:color="auto"/>
            </w:tcBorders>
            <w:shd w:val="clear" w:color="auto" w:fill="auto"/>
            <w:vAlign w:val="center"/>
            <w:hideMark/>
          </w:tcPr>
          <w:p w14:paraId="692DB4B5"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197A6D55"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285C204F"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02C1E41"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Glavno stopnišče</w:t>
            </w:r>
          </w:p>
        </w:tc>
        <w:tc>
          <w:tcPr>
            <w:tcW w:w="1140" w:type="dxa"/>
            <w:tcBorders>
              <w:top w:val="nil"/>
              <w:left w:val="nil"/>
              <w:bottom w:val="single" w:sz="4" w:space="0" w:color="auto"/>
              <w:right w:val="single" w:sz="4" w:space="0" w:color="auto"/>
            </w:tcBorders>
            <w:shd w:val="clear" w:color="auto" w:fill="auto"/>
            <w:noWrap/>
            <w:vAlign w:val="center"/>
            <w:hideMark/>
          </w:tcPr>
          <w:p w14:paraId="67919A2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79,00</w:t>
            </w:r>
          </w:p>
        </w:tc>
        <w:tc>
          <w:tcPr>
            <w:tcW w:w="1060" w:type="dxa"/>
            <w:tcBorders>
              <w:top w:val="nil"/>
              <w:left w:val="nil"/>
              <w:bottom w:val="single" w:sz="4" w:space="0" w:color="auto"/>
              <w:right w:val="single" w:sz="4" w:space="0" w:color="auto"/>
            </w:tcBorders>
            <w:shd w:val="clear" w:color="auto" w:fill="auto"/>
            <w:vAlign w:val="center"/>
            <w:hideMark/>
          </w:tcPr>
          <w:p w14:paraId="57D38B6E"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6998DCD1"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731A1AAE"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1503D21"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Razvojna ambulanta</w:t>
            </w:r>
          </w:p>
        </w:tc>
        <w:tc>
          <w:tcPr>
            <w:tcW w:w="1140" w:type="dxa"/>
            <w:tcBorders>
              <w:top w:val="nil"/>
              <w:left w:val="nil"/>
              <w:bottom w:val="single" w:sz="4" w:space="0" w:color="auto"/>
              <w:right w:val="single" w:sz="4" w:space="0" w:color="auto"/>
            </w:tcBorders>
            <w:shd w:val="clear" w:color="auto" w:fill="auto"/>
            <w:noWrap/>
            <w:vAlign w:val="center"/>
            <w:hideMark/>
          </w:tcPr>
          <w:p w14:paraId="2E46114D"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50,51</w:t>
            </w:r>
          </w:p>
        </w:tc>
        <w:tc>
          <w:tcPr>
            <w:tcW w:w="1060" w:type="dxa"/>
            <w:tcBorders>
              <w:top w:val="nil"/>
              <w:left w:val="nil"/>
              <w:bottom w:val="single" w:sz="4" w:space="0" w:color="auto"/>
              <w:right w:val="single" w:sz="4" w:space="0" w:color="auto"/>
            </w:tcBorders>
            <w:shd w:val="clear" w:color="auto" w:fill="auto"/>
            <w:vAlign w:val="center"/>
            <w:hideMark/>
          </w:tcPr>
          <w:p w14:paraId="5112899E"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4F3659A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4D4565DA"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4B7E7C32"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Razvojna ambulanta 2</w:t>
            </w:r>
          </w:p>
        </w:tc>
        <w:tc>
          <w:tcPr>
            <w:tcW w:w="1140" w:type="dxa"/>
            <w:tcBorders>
              <w:top w:val="nil"/>
              <w:left w:val="nil"/>
              <w:bottom w:val="single" w:sz="4" w:space="0" w:color="auto"/>
              <w:right w:val="single" w:sz="4" w:space="0" w:color="auto"/>
            </w:tcBorders>
            <w:shd w:val="clear" w:color="auto" w:fill="auto"/>
            <w:noWrap/>
            <w:vAlign w:val="center"/>
            <w:hideMark/>
          </w:tcPr>
          <w:p w14:paraId="4E6F751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22,79</w:t>
            </w:r>
          </w:p>
        </w:tc>
        <w:tc>
          <w:tcPr>
            <w:tcW w:w="1060" w:type="dxa"/>
            <w:tcBorders>
              <w:top w:val="nil"/>
              <w:left w:val="nil"/>
              <w:bottom w:val="single" w:sz="4" w:space="0" w:color="auto"/>
              <w:right w:val="single" w:sz="4" w:space="0" w:color="auto"/>
            </w:tcBorders>
            <w:shd w:val="clear" w:color="auto" w:fill="auto"/>
            <w:vAlign w:val="center"/>
            <w:hideMark/>
          </w:tcPr>
          <w:p w14:paraId="24EBAE8D"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00941DBC"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3B7463BE"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A612AA5"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Sterilizacija</w:t>
            </w:r>
          </w:p>
        </w:tc>
        <w:tc>
          <w:tcPr>
            <w:tcW w:w="1140" w:type="dxa"/>
            <w:tcBorders>
              <w:top w:val="nil"/>
              <w:left w:val="nil"/>
              <w:bottom w:val="single" w:sz="4" w:space="0" w:color="auto"/>
              <w:right w:val="single" w:sz="4" w:space="0" w:color="auto"/>
            </w:tcBorders>
            <w:shd w:val="clear" w:color="auto" w:fill="auto"/>
            <w:noWrap/>
            <w:vAlign w:val="center"/>
            <w:hideMark/>
          </w:tcPr>
          <w:p w14:paraId="7CADE80F"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21,55</w:t>
            </w:r>
          </w:p>
        </w:tc>
        <w:tc>
          <w:tcPr>
            <w:tcW w:w="1060" w:type="dxa"/>
            <w:tcBorders>
              <w:top w:val="nil"/>
              <w:left w:val="nil"/>
              <w:bottom w:val="single" w:sz="4" w:space="0" w:color="auto"/>
              <w:right w:val="single" w:sz="4" w:space="0" w:color="auto"/>
            </w:tcBorders>
            <w:shd w:val="clear" w:color="auto" w:fill="auto"/>
            <w:vAlign w:val="center"/>
            <w:hideMark/>
          </w:tcPr>
          <w:p w14:paraId="36AC8BD9"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147DDC2D"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2635A8BE"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B234F1B"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Šolska in predšolske ambulante</w:t>
            </w:r>
          </w:p>
        </w:tc>
        <w:tc>
          <w:tcPr>
            <w:tcW w:w="33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9EABE8"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r>
      <w:tr w:rsidR="001C504E" w:rsidRPr="00FE4537" w14:paraId="1FB0220C"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397431B" w14:textId="77777777" w:rsidR="001C504E" w:rsidRPr="00FE4537" w:rsidRDefault="001C504E" w:rsidP="00A96AC4">
            <w:pPr>
              <w:ind w:firstLineChars="200" w:firstLine="440"/>
              <w:rPr>
                <w:rFonts w:ascii="Arial Narrow" w:hAnsi="Arial Narrow" w:cs="Calibri"/>
                <w:color w:val="000000"/>
                <w:sz w:val="22"/>
                <w:szCs w:val="22"/>
              </w:rPr>
            </w:pPr>
            <w:r w:rsidRPr="00FE4537">
              <w:rPr>
                <w:rFonts w:ascii="Arial Narrow" w:hAnsi="Arial Narrow" w:cs="Calibri"/>
                <w:color w:val="000000"/>
                <w:sz w:val="22"/>
                <w:szCs w:val="22"/>
              </w:rPr>
              <w:t>Šolska ambulanta</w:t>
            </w:r>
          </w:p>
        </w:tc>
        <w:tc>
          <w:tcPr>
            <w:tcW w:w="1140" w:type="dxa"/>
            <w:tcBorders>
              <w:top w:val="nil"/>
              <w:left w:val="nil"/>
              <w:bottom w:val="single" w:sz="4" w:space="0" w:color="auto"/>
              <w:right w:val="single" w:sz="4" w:space="0" w:color="auto"/>
            </w:tcBorders>
            <w:shd w:val="clear" w:color="auto" w:fill="auto"/>
            <w:noWrap/>
            <w:vAlign w:val="center"/>
            <w:hideMark/>
          </w:tcPr>
          <w:p w14:paraId="0CF66AF5"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88,55</w:t>
            </w:r>
          </w:p>
        </w:tc>
        <w:tc>
          <w:tcPr>
            <w:tcW w:w="1060" w:type="dxa"/>
            <w:tcBorders>
              <w:top w:val="nil"/>
              <w:left w:val="nil"/>
              <w:bottom w:val="single" w:sz="4" w:space="0" w:color="auto"/>
              <w:right w:val="single" w:sz="4" w:space="0" w:color="auto"/>
            </w:tcBorders>
            <w:shd w:val="clear" w:color="auto" w:fill="auto"/>
            <w:vAlign w:val="center"/>
            <w:hideMark/>
          </w:tcPr>
          <w:p w14:paraId="6471EE2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01C93984"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179F930E"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4316D677" w14:textId="77777777" w:rsidR="001C504E" w:rsidRPr="00FE4537" w:rsidRDefault="001C504E" w:rsidP="00A96AC4">
            <w:pPr>
              <w:ind w:firstLineChars="200" w:firstLine="440"/>
              <w:rPr>
                <w:rFonts w:ascii="Arial Narrow" w:hAnsi="Arial Narrow" w:cs="Calibri"/>
                <w:color w:val="000000"/>
                <w:sz w:val="22"/>
                <w:szCs w:val="22"/>
              </w:rPr>
            </w:pPr>
            <w:r w:rsidRPr="00FE4537">
              <w:rPr>
                <w:rFonts w:ascii="Arial Narrow" w:hAnsi="Arial Narrow" w:cs="Calibri"/>
                <w:color w:val="000000"/>
                <w:sz w:val="22"/>
                <w:szCs w:val="22"/>
              </w:rPr>
              <w:t>Šolska preventiva</w:t>
            </w:r>
          </w:p>
        </w:tc>
        <w:tc>
          <w:tcPr>
            <w:tcW w:w="1140" w:type="dxa"/>
            <w:tcBorders>
              <w:top w:val="nil"/>
              <w:left w:val="nil"/>
              <w:bottom w:val="single" w:sz="4" w:space="0" w:color="auto"/>
              <w:right w:val="single" w:sz="4" w:space="0" w:color="auto"/>
            </w:tcBorders>
            <w:shd w:val="clear" w:color="auto" w:fill="auto"/>
            <w:noWrap/>
            <w:vAlign w:val="center"/>
            <w:hideMark/>
          </w:tcPr>
          <w:p w14:paraId="5E2E753C"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76,93</w:t>
            </w:r>
          </w:p>
        </w:tc>
        <w:tc>
          <w:tcPr>
            <w:tcW w:w="1060" w:type="dxa"/>
            <w:tcBorders>
              <w:top w:val="nil"/>
              <w:left w:val="nil"/>
              <w:bottom w:val="single" w:sz="4" w:space="0" w:color="auto"/>
              <w:right w:val="single" w:sz="4" w:space="0" w:color="auto"/>
            </w:tcBorders>
            <w:shd w:val="clear" w:color="auto" w:fill="auto"/>
            <w:vAlign w:val="center"/>
            <w:hideMark/>
          </w:tcPr>
          <w:p w14:paraId="37546F1E"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3D37901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4E1464B5"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5FD94B9D" w14:textId="77777777" w:rsidR="001C504E" w:rsidRPr="00FE4537" w:rsidRDefault="001C504E" w:rsidP="00A96AC4">
            <w:pPr>
              <w:ind w:firstLineChars="200" w:firstLine="440"/>
              <w:rPr>
                <w:rFonts w:ascii="Arial Narrow" w:hAnsi="Arial Narrow" w:cs="Calibri"/>
                <w:color w:val="000000"/>
                <w:sz w:val="22"/>
                <w:szCs w:val="22"/>
              </w:rPr>
            </w:pPr>
            <w:r w:rsidRPr="00FE4537">
              <w:rPr>
                <w:rFonts w:ascii="Arial Narrow" w:hAnsi="Arial Narrow" w:cs="Calibri"/>
                <w:color w:val="000000"/>
                <w:sz w:val="22"/>
                <w:szCs w:val="22"/>
              </w:rPr>
              <w:t>Otroška ambulanta 1</w:t>
            </w:r>
          </w:p>
        </w:tc>
        <w:tc>
          <w:tcPr>
            <w:tcW w:w="1140" w:type="dxa"/>
            <w:tcBorders>
              <w:top w:val="nil"/>
              <w:left w:val="nil"/>
              <w:bottom w:val="single" w:sz="4" w:space="0" w:color="auto"/>
              <w:right w:val="single" w:sz="4" w:space="0" w:color="auto"/>
            </w:tcBorders>
            <w:shd w:val="clear" w:color="auto" w:fill="auto"/>
            <w:noWrap/>
            <w:vAlign w:val="center"/>
            <w:hideMark/>
          </w:tcPr>
          <w:p w14:paraId="2E36A379"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76,88</w:t>
            </w:r>
          </w:p>
        </w:tc>
        <w:tc>
          <w:tcPr>
            <w:tcW w:w="1060" w:type="dxa"/>
            <w:tcBorders>
              <w:top w:val="nil"/>
              <w:left w:val="nil"/>
              <w:bottom w:val="single" w:sz="4" w:space="0" w:color="auto"/>
              <w:right w:val="single" w:sz="4" w:space="0" w:color="auto"/>
            </w:tcBorders>
            <w:shd w:val="clear" w:color="auto" w:fill="auto"/>
            <w:vAlign w:val="center"/>
            <w:hideMark/>
          </w:tcPr>
          <w:p w14:paraId="012A1FD8"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48144E8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3FFC87F1"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F6861BF" w14:textId="77777777" w:rsidR="001C504E" w:rsidRPr="00FE4537" w:rsidRDefault="001C504E" w:rsidP="00A96AC4">
            <w:pPr>
              <w:ind w:firstLineChars="200" w:firstLine="440"/>
              <w:rPr>
                <w:rFonts w:ascii="Arial Narrow" w:hAnsi="Arial Narrow" w:cs="Calibri"/>
                <w:color w:val="000000"/>
                <w:sz w:val="22"/>
                <w:szCs w:val="22"/>
              </w:rPr>
            </w:pPr>
            <w:r w:rsidRPr="00FE4537">
              <w:rPr>
                <w:rFonts w:ascii="Arial Narrow" w:hAnsi="Arial Narrow" w:cs="Calibri"/>
                <w:color w:val="000000"/>
                <w:sz w:val="22"/>
                <w:szCs w:val="22"/>
              </w:rPr>
              <w:t>Otroška ambulanta 2</w:t>
            </w:r>
          </w:p>
        </w:tc>
        <w:tc>
          <w:tcPr>
            <w:tcW w:w="1140" w:type="dxa"/>
            <w:tcBorders>
              <w:top w:val="nil"/>
              <w:left w:val="nil"/>
              <w:bottom w:val="single" w:sz="4" w:space="0" w:color="auto"/>
              <w:right w:val="single" w:sz="4" w:space="0" w:color="auto"/>
            </w:tcBorders>
            <w:shd w:val="clear" w:color="auto" w:fill="auto"/>
            <w:noWrap/>
            <w:vAlign w:val="center"/>
            <w:hideMark/>
          </w:tcPr>
          <w:p w14:paraId="627ACF1A"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66,60</w:t>
            </w:r>
          </w:p>
        </w:tc>
        <w:tc>
          <w:tcPr>
            <w:tcW w:w="1060" w:type="dxa"/>
            <w:tcBorders>
              <w:top w:val="nil"/>
              <w:left w:val="nil"/>
              <w:bottom w:val="single" w:sz="4" w:space="0" w:color="auto"/>
              <w:right w:val="single" w:sz="4" w:space="0" w:color="auto"/>
            </w:tcBorders>
            <w:shd w:val="clear" w:color="auto" w:fill="auto"/>
            <w:vAlign w:val="center"/>
            <w:hideMark/>
          </w:tcPr>
          <w:p w14:paraId="1C67F5E2"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5B50A5FB"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2AAC00B4"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55F808C2" w14:textId="77777777" w:rsidR="001C504E" w:rsidRPr="00FE4537" w:rsidRDefault="001C504E" w:rsidP="00A96AC4">
            <w:pPr>
              <w:ind w:firstLineChars="200" w:firstLine="440"/>
              <w:rPr>
                <w:rFonts w:ascii="Arial Narrow" w:hAnsi="Arial Narrow" w:cs="Calibri"/>
                <w:color w:val="000000"/>
                <w:sz w:val="22"/>
                <w:szCs w:val="22"/>
              </w:rPr>
            </w:pPr>
            <w:r w:rsidRPr="00FE4537">
              <w:rPr>
                <w:rFonts w:ascii="Arial Narrow" w:hAnsi="Arial Narrow" w:cs="Calibri"/>
                <w:color w:val="000000"/>
                <w:sz w:val="22"/>
                <w:szCs w:val="22"/>
              </w:rPr>
              <w:t>Denver</w:t>
            </w:r>
          </w:p>
        </w:tc>
        <w:tc>
          <w:tcPr>
            <w:tcW w:w="1140" w:type="dxa"/>
            <w:tcBorders>
              <w:top w:val="nil"/>
              <w:left w:val="nil"/>
              <w:bottom w:val="single" w:sz="4" w:space="0" w:color="auto"/>
              <w:right w:val="single" w:sz="4" w:space="0" w:color="auto"/>
            </w:tcBorders>
            <w:shd w:val="clear" w:color="auto" w:fill="auto"/>
            <w:noWrap/>
            <w:vAlign w:val="center"/>
            <w:hideMark/>
          </w:tcPr>
          <w:p w14:paraId="2774DD02"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16,60</w:t>
            </w:r>
          </w:p>
        </w:tc>
        <w:tc>
          <w:tcPr>
            <w:tcW w:w="1060" w:type="dxa"/>
            <w:tcBorders>
              <w:top w:val="nil"/>
              <w:left w:val="nil"/>
              <w:bottom w:val="single" w:sz="4" w:space="0" w:color="auto"/>
              <w:right w:val="single" w:sz="4" w:space="0" w:color="auto"/>
            </w:tcBorders>
            <w:shd w:val="clear" w:color="auto" w:fill="auto"/>
            <w:vAlign w:val="center"/>
            <w:hideMark/>
          </w:tcPr>
          <w:p w14:paraId="494F6A18"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06A608CB"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7AE9C3E9"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23A3D2A2" w14:textId="77777777" w:rsidR="001C504E" w:rsidRPr="00FE4537" w:rsidRDefault="001C504E" w:rsidP="00A96AC4">
            <w:pPr>
              <w:ind w:firstLineChars="200" w:firstLine="440"/>
              <w:rPr>
                <w:rFonts w:ascii="Arial Narrow" w:hAnsi="Arial Narrow" w:cs="Calibri"/>
                <w:color w:val="000000"/>
                <w:sz w:val="22"/>
                <w:szCs w:val="22"/>
              </w:rPr>
            </w:pPr>
            <w:r w:rsidRPr="00FE4537">
              <w:rPr>
                <w:rFonts w:ascii="Arial Narrow" w:hAnsi="Arial Narrow" w:cs="Calibri"/>
                <w:color w:val="000000"/>
                <w:sz w:val="22"/>
                <w:szCs w:val="22"/>
              </w:rPr>
              <w:t>Hodnik</w:t>
            </w:r>
          </w:p>
        </w:tc>
        <w:tc>
          <w:tcPr>
            <w:tcW w:w="1140" w:type="dxa"/>
            <w:tcBorders>
              <w:top w:val="nil"/>
              <w:left w:val="nil"/>
              <w:bottom w:val="single" w:sz="4" w:space="0" w:color="auto"/>
              <w:right w:val="single" w:sz="4" w:space="0" w:color="auto"/>
            </w:tcBorders>
            <w:shd w:val="clear" w:color="auto" w:fill="auto"/>
            <w:noWrap/>
            <w:vAlign w:val="center"/>
            <w:hideMark/>
          </w:tcPr>
          <w:p w14:paraId="5ED45123"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29,00</w:t>
            </w:r>
          </w:p>
        </w:tc>
        <w:tc>
          <w:tcPr>
            <w:tcW w:w="1060" w:type="dxa"/>
            <w:tcBorders>
              <w:top w:val="nil"/>
              <w:left w:val="nil"/>
              <w:bottom w:val="single" w:sz="4" w:space="0" w:color="auto"/>
              <w:right w:val="single" w:sz="4" w:space="0" w:color="auto"/>
            </w:tcBorders>
            <w:shd w:val="clear" w:color="auto" w:fill="auto"/>
            <w:vAlign w:val="center"/>
            <w:hideMark/>
          </w:tcPr>
          <w:p w14:paraId="1239A613"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48A4F221"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535126FA"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50DBF5F" w14:textId="77777777" w:rsidR="001C504E" w:rsidRPr="00FE4537" w:rsidRDefault="001C504E" w:rsidP="00A96AC4">
            <w:pPr>
              <w:ind w:firstLineChars="200" w:firstLine="440"/>
              <w:rPr>
                <w:rFonts w:ascii="Arial Narrow" w:hAnsi="Arial Narrow" w:cs="Calibri"/>
                <w:color w:val="000000"/>
                <w:sz w:val="22"/>
                <w:szCs w:val="22"/>
              </w:rPr>
            </w:pPr>
            <w:r w:rsidRPr="00FE4537">
              <w:rPr>
                <w:rFonts w:ascii="Arial Narrow" w:hAnsi="Arial Narrow" w:cs="Calibri"/>
                <w:color w:val="000000"/>
                <w:sz w:val="22"/>
                <w:szCs w:val="22"/>
              </w:rPr>
              <w:t>Notranji skupni prostori</w:t>
            </w:r>
          </w:p>
        </w:tc>
        <w:tc>
          <w:tcPr>
            <w:tcW w:w="1140" w:type="dxa"/>
            <w:tcBorders>
              <w:top w:val="nil"/>
              <w:left w:val="nil"/>
              <w:bottom w:val="single" w:sz="4" w:space="0" w:color="auto"/>
              <w:right w:val="single" w:sz="4" w:space="0" w:color="auto"/>
            </w:tcBorders>
            <w:shd w:val="clear" w:color="auto" w:fill="auto"/>
            <w:noWrap/>
            <w:vAlign w:val="center"/>
            <w:hideMark/>
          </w:tcPr>
          <w:p w14:paraId="2B7397EC"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25,20</w:t>
            </w:r>
          </w:p>
        </w:tc>
        <w:tc>
          <w:tcPr>
            <w:tcW w:w="1060" w:type="dxa"/>
            <w:tcBorders>
              <w:top w:val="nil"/>
              <w:left w:val="nil"/>
              <w:bottom w:val="single" w:sz="4" w:space="0" w:color="auto"/>
              <w:right w:val="single" w:sz="4" w:space="0" w:color="auto"/>
            </w:tcBorders>
            <w:shd w:val="clear" w:color="auto" w:fill="auto"/>
            <w:vAlign w:val="center"/>
            <w:hideMark/>
          </w:tcPr>
          <w:p w14:paraId="0C980EAE"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4077E9CD"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53BC5A81"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6B5125ED"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Fizioterapija</w:t>
            </w:r>
          </w:p>
        </w:tc>
        <w:tc>
          <w:tcPr>
            <w:tcW w:w="1140" w:type="dxa"/>
            <w:tcBorders>
              <w:top w:val="nil"/>
              <w:left w:val="nil"/>
              <w:bottom w:val="single" w:sz="4" w:space="0" w:color="auto"/>
              <w:right w:val="single" w:sz="4" w:space="0" w:color="auto"/>
            </w:tcBorders>
            <w:shd w:val="clear" w:color="auto" w:fill="auto"/>
            <w:noWrap/>
            <w:vAlign w:val="center"/>
            <w:hideMark/>
          </w:tcPr>
          <w:p w14:paraId="2328DE8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342,50</w:t>
            </w:r>
          </w:p>
        </w:tc>
        <w:tc>
          <w:tcPr>
            <w:tcW w:w="1060" w:type="dxa"/>
            <w:tcBorders>
              <w:top w:val="nil"/>
              <w:left w:val="nil"/>
              <w:bottom w:val="single" w:sz="4" w:space="0" w:color="auto"/>
              <w:right w:val="single" w:sz="4" w:space="0" w:color="auto"/>
            </w:tcBorders>
            <w:shd w:val="clear" w:color="auto" w:fill="auto"/>
            <w:vAlign w:val="center"/>
            <w:hideMark/>
          </w:tcPr>
          <w:p w14:paraId="71ED8408"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3FEF2071"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105CBBF1"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BE8DD54"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Stransko stopnišče pri zobni amb. in upravi</w:t>
            </w:r>
          </w:p>
        </w:tc>
        <w:tc>
          <w:tcPr>
            <w:tcW w:w="1140" w:type="dxa"/>
            <w:tcBorders>
              <w:top w:val="nil"/>
              <w:left w:val="nil"/>
              <w:bottom w:val="single" w:sz="4" w:space="0" w:color="auto"/>
              <w:right w:val="single" w:sz="4" w:space="0" w:color="auto"/>
            </w:tcBorders>
            <w:shd w:val="clear" w:color="auto" w:fill="auto"/>
            <w:noWrap/>
            <w:vAlign w:val="center"/>
            <w:hideMark/>
          </w:tcPr>
          <w:p w14:paraId="2F7FD0E2"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92,40</w:t>
            </w:r>
          </w:p>
        </w:tc>
        <w:tc>
          <w:tcPr>
            <w:tcW w:w="1060" w:type="dxa"/>
            <w:tcBorders>
              <w:top w:val="nil"/>
              <w:left w:val="nil"/>
              <w:bottom w:val="single" w:sz="4" w:space="0" w:color="auto"/>
              <w:right w:val="single" w:sz="4" w:space="0" w:color="auto"/>
            </w:tcBorders>
            <w:shd w:val="clear" w:color="auto" w:fill="auto"/>
            <w:vAlign w:val="center"/>
            <w:hideMark/>
          </w:tcPr>
          <w:p w14:paraId="557D4132"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413B05DD"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3467A819"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50A2B90F"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Hodnik pri fizioterapiji</w:t>
            </w:r>
          </w:p>
        </w:tc>
        <w:tc>
          <w:tcPr>
            <w:tcW w:w="1140" w:type="dxa"/>
            <w:tcBorders>
              <w:top w:val="nil"/>
              <w:left w:val="nil"/>
              <w:bottom w:val="single" w:sz="4" w:space="0" w:color="auto"/>
              <w:right w:val="single" w:sz="4" w:space="0" w:color="auto"/>
            </w:tcBorders>
            <w:shd w:val="clear" w:color="auto" w:fill="auto"/>
            <w:noWrap/>
            <w:vAlign w:val="center"/>
            <w:hideMark/>
          </w:tcPr>
          <w:p w14:paraId="0DA24A3F"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122,50</w:t>
            </w:r>
          </w:p>
        </w:tc>
        <w:tc>
          <w:tcPr>
            <w:tcW w:w="1060" w:type="dxa"/>
            <w:tcBorders>
              <w:top w:val="nil"/>
              <w:left w:val="nil"/>
              <w:bottom w:val="single" w:sz="4" w:space="0" w:color="auto"/>
              <w:right w:val="single" w:sz="4" w:space="0" w:color="auto"/>
            </w:tcBorders>
            <w:shd w:val="clear" w:color="auto" w:fill="auto"/>
            <w:vAlign w:val="center"/>
            <w:hideMark/>
          </w:tcPr>
          <w:p w14:paraId="2607058A"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766C50E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0A8FA69F"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07A89157"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Ortodontska amb. z garderobo</w:t>
            </w:r>
          </w:p>
        </w:tc>
        <w:tc>
          <w:tcPr>
            <w:tcW w:w="1140" w:type="dxa"/>
            <w:tcBorders>
              <w:top w:val="nil"/>
              <w:left w:val="nil"/>
              <w:bottom w:val="single" w:sz="4" w:space="0" w:color="auto"/>
              <w:right w:val="single" w:sz="4" w:space="0" w:color="auto"/>
            </w:tcBorders>
            <w:shd w:val="clear" w:color="auto" w:fill="auto"/>
            <w:noWrap/>
            <w:vAlign w:val="center"/>
            <w:hideMark/>
          </w:tcPr>
          <w:p w14:paraId="68DC6A4E"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47,68</w:t>
            </w:r>
          </w:p>
        </w:tc>
        <w:tc>
          <w:tcPr>
            <w:tcW w:w="1060" w:type="dxa"/>
            <w:tcBorders>
              <w:top w:val="nil"/>
              <w:left w:val="nil"/>
              <w:bottom w:val="single" w:sz="4" w:space="0" w:color="auto"/>
              <w:right w:val="single" w:sz="4" w:space="0" w:color="auto"/>
            </w:tcBorders>
            <w:shd w:val="clear" w:color="auto" w:fill="auto"/>
            <w:vAlign w:val="center"/>
            <w:hideMark/>
          </w:tcPr>
          <w:p w14:paraId="6AE718E9"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3EB39609"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0F8EE507"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43F7E2F3"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Najemniški prostor (</w:t>
            </w:r>
            <w:proofErr w:type="spellStart"/>
            <w:r w:rsidRPr="00FE4537">
              <w:rPr>
                <w:rFonts w:ascii="Arial Narrow" w:hAnsi="Arial Narrow" w:cs="Calibri"/>
                <w:color w:val="000000"/>
                <w:sz w:val="22"/>
                <w:szCs w:val="22"/>
              </w:rPr>
              <w:t>zob.amb</w:t>
            </w:r>
            <w:proofErr w:type="spellEnd"/>
            <w:r w:rsidRPr="00FE4537">
              <w:rPr>
                <w:rFonts w:ascii="Arial Narrow" w:hAnsi="Arial Narrow" w:cs="Calibri"/>
                <w:color w:val="000000"/>
                <w:sz w:val="22"/>
                <w:szCs w:val="22"/>
              </w:rPr>
              <w:t>. Knez)</w:t>
            </w:r>
          </w:p>
        </w:tc>
        <w:tc>
          <w:tcPr>
            <w:tcW w:w="1140" w:type="dxa"/>
            <w:tcBorders>
              <w:top w:val="nil"/>
              <w:left w:val="nil"/>
              <w:bottom w:val="single" w:sz="4" w:space="0" w:color="auto"/>
              <w:right w:val="single" w:sz="4" w:space="0" w:color="auto"/>
            </w:tcBorders>
            <w:shd w:val="clear" w:color="auto" w:fill="auto"/>
            <w:noWrap/>
            <w:vAlign w:val="center"/>
            <w:hideMark/>
          </w:tcPr>
          <w:p w14:paraId="17CA5F2B"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34,83</w:t>
            </w:r>
          </w:p>
        </w:tc>
        <w:tc>
          <w:tcPr>
            <w:tcW w:w="1060" w:type="dxa"/>
            <w:tcBorders>
              <w:top w:val="nil"/>
              <w:left w:val="nil"/>
              <w:bottom w:val="single" w:sz="4" w:space="0" w:color="auto"/>
              <w:right w:val="single" w:sz="4" w:space="0" w:color="auto"/>
            </w:tcBorders>
            <w:shd w:val="clear" w:color="auto" w:fill="auto"/>
            <w:vAlign w:val="center"/>
            <w:hideMark/>
          </w:tcPr>
          <w:p w14:paraId="49B1B4C2"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417062E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533BD69C"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7F4FE5A"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Pritličje SKUPAJ</w:t>
            </w:r>
          </w:p>
        </w:tc>
        <w:tc>
          <w:tcPr>
            <w:tcW w:w="1140" w:type="dxa"/>
            <w:tcBorders>
              <w:top w:val="nil"/>
              <w:left w:val="nil"/>
              <w:bottom w:val="single" w:sz="4" w:space="0" w:color="auto"/>
              <w:right w:val="single" w:sz="4" w:space="0" w:color="auto"/>
            </w:tcBorders>
            <w:shd w:val="clear" w:color="auto" w:fill="auto"/>
            <w:noWrap/>
            <w:vAlign w:val="center"/>
            <w:hideMark/>
          </w:tcPr>
          <w:p w14:paraId="0CCEC779" w14:textId="77777777" w:rsidR="001C504E" w:rsidRPr="00FE4537" w:rsidRDefault="001C504E" w:rsidP="00A96AC4">
            <w:pPr>
              <w:jc w:val="right"/>
              <w:rPr>
                <w:rFonts w:ascii="Arial Narrow" w:hAnsi="Arial Narrow" w:cs="Calibri"/>
                <w:b/>
                <w:bCs/>
                <w:color w:val="000000"/>
                <w:sz w:val="22"/>
                <w:szCs w:val="22"/>
              </w:rPr>
            </w:pPr>
            <w:r w:rsidRPr="00FE4537">
              <w:rPr>
                <w:rFonts w:ascii="Arial Narrow" w:hAnsi="Arial Narrow" w:cs="Calibri"/>
                <w:b/>
                <w:bCs/>
                <w:color w:val="000000"/>
                <w:sz w:val="22"/>
                <w:szCs w:val="22"/>
              </w:rPr>
              <w:t>1.776,42</w:t>
            </w:r>
          </w:p>
        </w:tc>
        <w:tc>
          <w:tcPr>
            <w:tcW w:w="1060" w:type="dxa"/>
            <w:tcBorders>
              <w:top w:val="nil"/>
              <w:left w:val="nil"/>
              <w:bottom w:val="single" w:sz="4" w:space="0" w:color="auto"/>
              <w:right w:val="single" w:sz="4" w:space="0" w:color="auto"/>
            </w:tcBorders>
            <w:shd w:val="clear" w:color="auto" w:fill="auto"/>
            <w:vAlign w:val="center"/>
            <w:hideMark/>
          </w:tcPr>
          <w:p w14:paraId="73C71B56"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38709CCB"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 </w:t>
            </w:r>
          </w:p>
        </w:tc>
      </w:tr>
      <w:tr w:rsidR="001C504E" w:rsidRPr="00FE4537" w14:paraId="0B261103" w14:textId="77777777" w:rsidTr="00A96AC4">
        <w:trPr>
          <w:trHeight w:val="330"/>
        </w:trPr>
        <w:tc>
          <w:tcPr>
            <w:tcW w:w="7160"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39A507B9"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1.  nadstropje</w:t>
            </w:r>
          </w:p>
        </w:tc>
      </w:tr>
      <w:tr w:rsidR="001C504E" w:rsidRPr="00FE4537" w14:paraId="7062DC35" w14:textId="77777777" w:rsidTr="00A96AC4">
        <w:trPr>
          <w:trHeight w:val="66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4E675A89"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AMBULANTE DRUŽINSKE MEDECINE (3 in 4) in REFER. AMB. 1</w:t>
            </w:r>
          </w:p>
        </w:tc>
        <w:tc>
          <w:tcPr>
            <w:tcW w:w="1140" w:type="dxa"/>
            <w:tcBorders>
              <w:top w:val="nil"/>
              <w:left w:val="nil"/>
              <w:bottom w:val="single" w:sz="4" w:space="0" w:color="auto"/>
              <w:right w:val="single" w:sz="4" w:space="0" w:color="auto"/>
            </w:tcBorders>
            <w:shd w:val="clear" w:color="auto" w:fill="auto"/>
            <w:noWrap/>
            <w:vAlign w:val="center"/>
            <w:hideMark/>
          </w:tcPr>
          <w:p w14:paraId="6E090751"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181,00</w:t>
            </w:r>
          </w:p>
        </w:tc>
        <w:tc>
          <w:tcPr>
            <w:tcW w:w="1060" w:type="dxa"/>
            <w:tcBorders>
              <w:top w:val="nil"/>
              <w:left w:val="nil"/>
              <w:bottom w:val="single" w:sz="4" w:space="0" w:color="auto"/>
              <w:right w:val="single" w:sz="4" w:space="0" w:color="auto"/>
            </w:tcBorders>
            <w:shd w:val="clear" w:color="auto" w:fill="auto"/>
            <w:vAlign w:val="center"/>
            <w:hideMark/>
          </w:tcPr>
          <w:p w14:paraId="6B6AAE8D"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76B7487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2C816D8E"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1BA6D045"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AMBULANTE DRUŽINSKE MEDECINE 5</w:t>
            </w:r>
          </w:p>
        </w:tc>
        <w:tc>
          <w:tcPr>
            <w:tcW w:w="1140" w:type="dxa"/>
            <w:tcBorders>
              <w:top w:val="nil"/>
              <w:left w:val="nil"/>
              <w:bottom w:val="single" w:sz="4" w:space="0" w:color="auto"/>
              <w:right w:val="single" w:sz="4" w:space="0" w:color="auto"/>
            </w:tcBorders>
            <w:shd w:val="clear" w:color="auto" w:fill="auto"/>
            <w:noWrap/>
            <w:vAlign w:val="center"/>
            <w:hideMark/>
          </w:tcPr>
          <w:p w14:paraId="6990BA03"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60,00</w:t>
            </w:r>
          </w:p>
        </w:tc>
        <w:tc>
          <w:tcPr>
            <w:tcW w:w="1060" w:type="dxa"/>
            <w:tcBorders>
              <w:top w:val="nil"/>
              <w:left w:val="nil"/>
              <w:bottom w:val="single" w:sz="4" w:space="0" w:color="auto"/>
              <w:right w:val="single" w:sz="4" w:space="0" w:color="auto"/>
            </w:tcBorders>
            <w:shd w:val="clear" w:color="auto" w:fill="auto"/>
            <w:vAlign w:val="center"/>
            <w:hideMark/>
          </w:tcPr>
          <w:p w14:paraId="703CE1D9"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6AB13D1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12C9EDE1"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C549E06"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 xml:space="preserve">Najemniški prostor (ADM </w:t>
            </w:r>
            <w:proofErr w:type="spellStart"/>
            <w:r w:rsidRPr="00FE4537">
              <w:rPr>
                <w:rFonts w:ascii="Arial Narrow" w:hAnsi="Arial Narrow" w:cs="Calibri"/>
                <w:color w:val="000000"/>
                <w:sz w:val="22"/>
                <w:szCs w:val="22"/>
              </w:rPr>
              <w:t>Gaia</w:t>
            </w:r>
            <w:proofErr w:type="spellEnd"/>
            <w:r w:rsidRPr="00FE4537">
              <w:rPr>
                <w:rFonts w:ascii="Arial Narrow" w:hAnsi="Arial Narrow" w:cs="Calibri"/>
                <w:color w:val="000000"/>
                <w:sz w:val="22"/>
                <w:szCs w:val="22"/>
              </w:rPr>
              <w:t>)</w:t>
            </w:r>
          </w:p>
        </w:tc>
        <w:tc>
          <w:tcPr>
            <w:tcW w:w="1140" w:type="dxa"/>
            <w:tcBorders>
              <w:top w:val="nil"/>
              <w:left w:val="nil"/>
              <w:bottom w:val="single" w:sz="4" w:space="0" w:color="auto"/>
              <w:right w:val="single" w:sz="4" w:space="0" w:color="auto"/>
            </w:tcBorders>
            <w:shd w:val="clear" w:color="auto" w:fill="auto"/>
            <w:noWrap/>
            <w:vAlign w:val="center"/>
            <w:hideMark/>
          </w:tcPr>
          <w:p w14:paraId="553F4A48"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69,20</w:t>
            </w:r>
          </w:p>
        </w:tc>
        <w:tc>
          <w:tcPr>
            <w:tcW w:w="1060" w:type="dxa"/>
            <w:tcBorders>
              <w:top w:val="nil"/>
              <w:left w:val="nil"/>
              <w:bottom w:val="single" w:sz="4" w:space="0" w:color="auto"/>
              <w:right w:val="single" w:sz="4" w:space="0" w:color="auto"/>
            </w:tcBorders>
            <w:shd w:val="clear" w:color="auto" w:fill="auto"/>
            <w:vAlign w:val="center"/>
            <w:hideMark/>
          </w:tcPr>
          <w:p w14:paraId="7811A0F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57592AC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11118E75"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67B79A51"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Najemniški prostor (</w:t>
            </w:r>
            <w:proofErr w:type="spellStart"/>
            <w:r w:rsidRPr="00FE4537">
              <w:rPr>
                <w:rFonts w:ascii="Arial Narrow" w:hAnsi="Arial Narrow" w:cs="Calibri"/>
                <w:color w:val="000000"/>
                <w:sz w:val="22"/>
                <w:szCs w:val="22"/>
              </w:rPr>
              <w:t>ginekol.amb</w:t>
            </w:r>
            <w:proofErr w:type="spellEnd"/>
            <w:r w:rsidRPr="00FE4537">
              <w:rPr>
                <w:rFonts w:ascii="Arial Narrow" w:hAnsi="Arial Narrow" w:cs="Calibri"/>
                <w:color w:val="000000"/>
                <w:sz w:val="22"/>
                <w:szCs w:val="22"/>
              </w:rPr>
              <w:t>.)</w:t>
            </w:r>
          </w:p>
        </w:tc>
        <w:tc>
          <w:tcPr>
            <w:tcW w:w="1140" w:type="dxa"/>
            <w:tcBorders>
              <w:top w:val="nil"/>
              <w:left w:val="nil"/>
              <w:bottom w:val="single" w:sz="4" w:space="0" w:color="auto"/>
              <w:right w:val="single" w:sz="4" w:space="0" w:color="auto"/>
            </w:tcBorders>
            <w:shd w:val="clear" w:color="auto" w:fill="auto"/>
            <w:noWrap/>
            <w:vAlign w:val="center"/>
            <w:hideMark/>
          </w:tcPr>
          <w:p w14:paraId="09A7FD81"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47,80</w:t>
            </w:r>
          </w:p>
        </w:tc>
        <w:tc>
          <w:tcPr>
            <w:tcW w:w="1060" w:type="dxa"/>
            <w:tcBorders>
              <w:top w:val="nil"/>
              <w:left w:val="nil"/>
              <w:bottom w:val="single" w:sz="4" w:space="0" w:color="auto"/>
              <w:right w:val="single" w:sz="4" w:space="0" w:color="auto"/>
            </w:tcBorders>
            <w:shd w:val="clear" w:color="auto" w:fill="auto"/>
            <w:vAlign w:val="center"/>
            <w:hideMark/>
          </w:tcPr>
          <w:p w14:paraId="0CB4FCCE"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1653347E"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32202BC7"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6992D952"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Najemniški prostor (ATD, internist)</w:t>
            </w:r>
          </w:p>
        </w:tc>
        <w:tc>
          <w:tcPr>
            <w:tcW w:w="1140" w:type="dxa"/>
            <w:tcBorders>
              <w:top w:val="nil"/>
              <w:left w:val="nil"/>
              <w:bottom w:val="single" w:sz="4" w:space="0" w:color="auto"/>
              <w:right w:val="single" w:sz="4" w:space="0" w:color="auto"/>
            </w:tcBorders>
            <w:shd w:val="clear" w:color="auto" w:fill="auto"/>
            <w:noWrap/>
            <w:vAlign w:val="center"/>
            <w:hideMark/>
          </w:tcPr>
          <w:p w14:paraId="41A80F2F"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67,00</w:t>
            </w:r>
          </w:p>
        </w:tc>
        <w:tc>
          <w:tcPr>
            <w:tcW w:w="1060" w:type="dxa"/>
            <w:tcBorders>
              <w:top w:val="nil"/>
              <w:left w:val="nil"/>
              <w:bottom w:val="single" w:sz="4" w:space="0" w:color="auto"/>
              <w:right w:val="single" w:sz="4" w:space="0" w:color="auto"/>
            </w:tcBorders>
            <w:shd w:val="clear" w:color="auto" w:fill="auto"/>
            <w:vAlign w:val="center"/>
            <w:hideMark/>
          </w:tcPr>
          <w:p w14:paraId="675B433B"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332F216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06AEEA92"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173C4B36"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RTG</w:t>
            </w:r>
          </w:p>
        </w:tc>
        <w:tc>
          <w:tcPr>
            <w:tcW w:w="1140" w:type="dxa"/>
            <w:tcBorders>
              <w:top w:val="nil"/>
              <w:left w:val="nil"/>
              <w:bottom w:val="single" w:sz="4" w:space="0" w:color="auto"/>
              <w:right w:val="single" w:sz="4" w:space="0" w:color="auto"/>
            </w:tcBorders>
            <w:shd w:val="clear" w:color="auto" w:fill="auto"/>
            <w:noWrap/>
            <w:vAlign w:val="center"/>
            <w:hideMark/>
          </w:tcPr>
          <w:p w14:paraId="7F1E08E4"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152,00</w:t>
            </w:r>
          </w:p>
        </w:tc>
        <w:tc>
          <w:tcPr>
            <w:tcW w:w="1060" w:type="dxa"/>
            <w:tcBorders>
              <w:top w:val="nil"/>
              <w:left w:val="nil"/>
              <w:bottom w:val="single" w:sz="4" w:space="0" w:color="auto"/>
              <w:right w:val="single" w:sz="4" w:space="0" w:color="auto"/>
            </w:tcBorders>
            <w:shd w:val="clear" w:color="auto" w:fill="auto"/>
            <w:vAlign w:val="center"/>
            <w:hideMark/>
          </w:tcPr>
          <w:p w14:paraId="3E480E7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6D5F939D"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7CF50394" w14:textId="77777777" w:rsidTr="00A96AC4">
        <w:trPr>
          <w:trHeight w:val="66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F699251"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AMBULANTE DRUŽINSKE MEDECINE (1 in 2) in REFER. AMB. 2</w:t>
            </w:r>
          </w:p>
        </w:tc>
        <w:tc>
          <w:tcPr>
            <w:tcW w:w="1140" w:type="dxa"/>
            <w:tcBorders>
              <w:top w:val="nil"/>
              <w:left w:val="nil"/>
              <w:bottom w:val="single" w:sz="4" w:space="0" w:color="auto"/>
              <w:right w:val="single" w:sz="4" w:space="0" w:color="auto"/>
            </w:tcBorders>
            <w:shd w:val="clear" w:color="auto" w:fill="auto"/>
            <w:noWrap/>
            <w:vAlign w:val="center"/>
            <w:hideMark/>
          </w:tcPr>
          <w:p w14:paraId="101F1EDF"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111,35</w:t>
            </w:r>
          </w:p>
        </w:tc>
        <w:tc>
          <w:tcPr>
            <w:tcW w:w="1060" w:type="dxa"/>
            <w:tcBorders>
              <w:top w:val="nil"/>
              <w:left w:val="nil"/>
              <w:bottom w:val="single" w:sz="4" w:space="0" w:color="auto"/>
              <w:right w:val="single" w:sz="4" w:space="0" w:color="auto"/>
            </w:tcBorders>
            <w:shd w:val="clear" w:color="auto" w:fill="auto"/>
            <w:vAlign w:val="center"/>
            <w:hideMark/>
          </w:tcPr>
          <w:p w14:paraId="14F004CA"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56F4809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12C1D26E"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5E973ADA"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Referenčna amb. 3</w:t>
            </w:r>
          </w:p>
        </w:tc>
        <w:tc>
          <w:tcPr>
            <w:tcW w:w="1140" w:type="dxa"/>
            <w:tcBorders>
              <w:top w:val="nil"/>
              <w:left w:val="nil"/>
              <w:bottom w:val="single" w:sz="4" w:space="0" w:color="auto"/>
              <w:right w:val="single" w:sz="4" w:space="0" w:color="auto"/>
            </w:tcBorders>
            <w:shd w:val="clear" w:color="auto" w:fill="auto"/>
            <w:noWrap/>
            <w:vAlign w:val="center"/>
            <w:hideMark/>
          </w:tcPr>
          <w:p w14:paraId="6AB9A139"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21,40</w:t>
            </w:r>
          </w:p>
        </w:tc>
        <w:tc>
          <w:tcPr>
            <w:tcW w:w="1060" w:type="dxa"/>
            <w:tcBorders>
              <w:top w:val="nil"/>
              <w:left w:val="nil"/>
              <w:bottom w:val="single" w:sz="4" w:space="0" w:color="auto"/>
              <w:right w:val="single" w:sz="4" w:space="0" w:color="auto"/>
            </w:tcBorders>
            <w:shd w:val="clear" w:color="auto" w:fill="auto"/>
            <w:vAlign w:val="center"/>
            <w:hideMark/>
          </w:tcPr>
          <w:p w14:paraId="6E6AF45A"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182D0913"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7713B091"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30B2861A"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Hodnik</w:t>
            </w:r>
          </w:p>
        </w:tc>
        <w:tc>
          <w:tcPr>
            <w:tcW w:w="1140" w:type="dxa"/>
            <w:tcBorders>
              <w:top w:val="nil"/>
              <w:left w:val="nil"/>
              <w:bottom w:val="single" w:sz="4" w:space="0" w:color="auto"/>
              <w:right w:val="single" w:sz="4" w:space="0" w:color="auto"/>
            </w:tcBorders>
            <w:shd w:val="clear" w:color="auto" w:fill="auto"/>
            <w:noWrap/>
            <w:vAlign w:val="center"/>
            <w:hideMark/>
          </w:tcPr>
          <w:p w14:paraId="4BCF5981"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417,12</w:t>
            </w:r>
          </w:p>
        </w:tc>
        <w:tc>
          <w:tcPr>
            <w:tcW w:w="1060" w:type="dxa"/>
            <w:tcBorders>
              <w:top w:val="nil"/>
              <w:left w:val="nil"/>
              <w:bottom w:val="single" w:sz="4" w:space="0" w:color="auto"/>
              <w:right w:val="single" w:sz="4" w:space="0" w:color="auto"/>
            </w:tcBorders>
            <w:shd w:val="clear" w:color="auto" w:fill="auto"/>
            <w:vAlign w:val="center"/>
            <w:hideMark/>
          </w:tcPr>
          <w:p w14:paraId="6CA97D55"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3D3A0D0E"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1DB41F5C"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4969ACC0"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CKZ</w:t>
            </w:r>
          </w:p>
        </w:tc>
        <w:tc>
          <w:tcPr>
            <w:tcW w:w="1140" w:type="dxa"/>
            <w:tcBorders>
              <w:top w:val="nil"/>
              <w:left w:val="nil"/>
              <w:bottom w:val="single" w:sz="4" w:space="0" w:color="auto"/>
              <w:right w:val="single" w:sz="4" w:space="0" w:color="auto"/>
            </w:tcBorders>
            <w:shd w:val="clear" w:color="auto" w:fill="auto"/>
            <w:noWrap/>
            <w:vAlign w:val="center"/>
            <w:hideMark/>
          </w:tcPr>
          <w:p w14:paraId="7615282D"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121,00</w:t>
            </w:r>
          </w:p>
        </w:tc>
        <w:tc>
          <w:tcPr>
            <w:tcW w:w="1060" w:type="dxa"/>
            <w:tcBorders>
              <w:top w:val="nil"/>
              <w:left w:val="nil"/>
              <w:bottom w:val="single" w:sz="4" w:space="0" w:color="auto"/>
              <w:right w:val="single" w:sz="4" w:space="0" w:color="auto"/>
            </w:tcBorders>
            <w:shd w:val="clear" w:color="auto" w:fill="auto"/>
            <w:vAlign w:val="center"/>
            <w:hideMark/>
          </w:tcPr>
          <w:p w14:paraId="24B32BCD"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08A42F38"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5437D4BB"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2223BFC0"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Najemniški prostor (ZZPD)</w:t>
            </w:r>
          </w:p>
        </w:tc>
        <w:tc>
          <w:tcPr>
            <w:tcW w:w="1140" w:type="dxa"/>
            <w:tcBorders>
              <w:top w:val="nil"/>
              <w:left w:val="nil"/>
              <w:bottom w:val="single" w:sz="4" w:space="0" w:color="auto"/>
              <w:right w:val="single" w:sz="4" w:space="0" w:color="auto"/>
            </w:tcBorders>
            <w:shd w:val="clear" w:color="auto" w:fill="auto"/>
            <w:noWrap/>
            <w:vAlign w:val="center"/>
            <w:hideMark/>
          </w:tcPr>
          <w:p w14:paraId="507FEC7C"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45,10</w:t>
            </w:r>
          </w:p>
        </w:tc>
        <w:tc>
          <w:tcPr>
            <w:tcW w:w="1060" w:type="dxa"/>
            <w:tcBorders>
              <w:top w:val="nil"/>
              <w:left w:val="nil"/>
              <w:bottom w:val="single" w:sz="4" w:space="0" w:color="auto"/>
              <w:right w:val="single" w:sz="4" w:space="0" w:color="auto"/>
            </w:tcBorders>
            <w:shd w:val="clear" w:color="auto" w:fill="auto"/>
            <w:vAlign w:val="center"/>
            <w:hideMark/>
          </w:tcPr>
          <w:p w14:paraId="56A032AD"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5AC50AAF"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1B7468EC"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CE8FF1E"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Najemniški prostor (ADM Č.)</w:t>
            </w:r>
          </w:p>
        </w:tc>
        <w:tc>
          <w:tcPr>
            <w:tcW w:w="1140" w:type="dxa"/>
            <w:tcBorders>
              <w:top w:val="nil"/>
              <w:left w:val="nil"/>
              <w:bottom w:val="single" w:sz="4" w:space="0" w:color="auto"/>
              <w:right w:val="single" w:sz="4" w:space="0" w:color="auto"/>
            </w:tcBorders>
            <w:shd w:val="clear" w:color="auto" w:fill="auto"/>
            <w:noWrap/>
            <w:vAlign w:val="center"/>
            <w:hideMark/>
          </w:tcPr>
          <w:p w14:paraId="1190256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69,30</w:t>
            </w:r>
          </w:p>
        </w:tc>
        <w:tc>
          <w:tcPr>
            <w:tcW w:w="1060" w:type="dxa"/>
            <w:tcBorders>
              <w:top w:val="nil"/>
              <w:left w:val="nil"/>
              <w:bottom w:val="single" w:sz="4" w:space="0" w:color="auto"/>
              <w:right w:val="single" w:sz="4" w:space="0" w:color="auto"/>
            </w:tcBorders>
            <w:shd w:val="clear" w:color="auto" w:fill="auto"/>
            <w:vAlign w:val="center"/>
            <w:hideMark/>
          </w:tcPr>
          <w:p w14:paraId="61F78B8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70AF9858"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19282A2D"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5BE9F070"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Laboratorij</w:t>
            </w:r>
          </w:p>
        </w:tc>
        <w:tc>
          <w:tcPr>
            <w:tcW w:w="1140" w:type="dxa"/>
            <w:tcBorders>
              <w:top w:val="nil"/>
              <w:left w:val="nil"/>
              <w:bottom w:val="single" w:sz="4" w:space="0" w:color="auto"/>
              <w:right w:val="single" w:sz="4" w:space="0" w:color="auto"/>
            </w:tcBorders>
            <w:shd w:val="clear" w:color="auto" w:fill="auto"/>
            <w:noWrap/>
            <w:vAlign w:val="center"/>
            <w:hideMark/>
          </w:tcPr>
          <w:p w14:paraId="38B9D633"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103,80</w:t>
            </w:r>
          </w:p>
        </w:tc>
        <w:tc>
          <w:tcPr>
            <w:tcW w:w="1060" w:type="dxa"/>
            <w:tcBorders>
              <w:top w:val="nil"/>
              <w:left w:val="nil"/>
              <w:bottom w:val="single" w:sz="4" w:space="0" w:color="auto"/>
              <w:right w:val="single" w:sz="4" w:space="0" w:color="auto"/>
            </w:tcBorders>
            <w:shd w:val="clear" w:color="auto" w:fill="auto"/>
            <w:vAlign w:val="center"/>
            <w:hideMark/>
          </w:tcPr>
          <w:p w14:paraId="4C5B3061"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615BC883"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18410F6C"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34E6B8FF"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Najemniški prostor (Zobna amb. Bub)</w:t>
            </w:r>
          </w:p>
        </w:tc>
        <w:tc>
          <w:tcPr>
            <w:tcW w:w="1140" w:type="dxa"/>
            <w:tcBorders>
              <w:top w:val="nil"/>
              <w:left w:val="nil"/>
              <w:bottom w:val="single" w:sz="4" w:space="0" w:color="auto"/>
              <w:right w:val="single" w:sz="4" w:space="0" w:color="auto"/>
            </w:tcBorders>
            <w:shd w:val="clear" w:color="auto" w:fill="auto"/>
            <w:noWrap/>
            <w:vAlign w:val="center"/>
            <w:hideMark/>
          </w:tcPr>
          <w:p w14:paraId="1253CE6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101,87</w:t>
            </w:r>
          </w:p>
        </w:tc>
        <w:tc>
          <w:tcPr>
            <w:tcW w:w="1060" w:type="dxa"/>
            <w:tcBorders>
              <w:top w:val="nil"/>
              <w:left w:val="nil"/>
              <w:bottom w:val="single" w:sz="4" w:space="0" w:color="auto"/>
              <w:right w:val="single" w:sz="4" w:space="0" w:color="auto"/>
            </w:tcBorders>
            <w:shd w:val="clear" w:color="auto" w:fill="auto"/>
            <w:vAlign w:val="center"/>
            <w:hideMark/>
          </w:tcPr>
          <w:p w14:paraId="34220F0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19A634B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3B188782"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12F96BE4"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Javni WC</w:t>
            </w:r>
          </w:p>
        </w:tc>
        <w:tc>
          <w:tcPr>
            <w:tcW w:w="1140" w:type="dxa"/>
            <w:tcBorders>
              <w:top w:val="nil"/>
              <w:left w:val="nil"/>
              <w:bottom w:val="single" w:sz="4" w:space="0" w:color="auto"/>
              <w:right w:val="single" w:sz="4" w:space="0" w:color="auto"/>
            </w:tcBorders>
            <w:shd w:val="clear" w:color="auto" w:fill="auto"/>
            <w:noWrap/>
            <w:vAlign w:val="center"/>
            <w:hideMark/>
          </w:tcPr>
          <w:p w14:paraId="05ACD283"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41,00</w:t>
            </w:r>
          </w:p>
        </w:tc>
        <w:tc>
          <w:tcPr>
            <w:tcW w:w="1060" w:type="dxa"/>
            <w:tcBorders>
              <w:top w:val="nil"/>
              <w:left w:val="nil"/>
              <w:bottom w:val="single" w:sz="4" w:space="0" w:color="auto"/>
              <w:right w:val="single" w:sz="4" w:space="0" w:color="auto"/>
            </w:tcBorders>
            <w:shd w:val="clear" w:color="auto" w:fill="auto"/>
            <w:vAlign w:val="center"/>
            <w:hideMark/>
          </w:tcPr>
          <w:p w14:paraId="5214A668"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7D40D42C"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76DB6280"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371352E1"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Specialistična ambulanta (</w:t>
            </w:r>
            <w:proofErr w:type="spellStart"/>
            <w:r w:rsidRPr="00FE4537">
              <w:rPr>
                <w:rFonts w:ascii="Arial Narrow" w:hAnsi="Arial Narrow" w:cs="Calibri"/>
                <w:color w:val="000000"/>
                <w:sz w:val="22"/>
                <w:szCs w:val="22"/>
              </w:rPr>
              <w:t>ortop</w:t>
            </w:r>
            <w:proofErr w:type="spellEnd"/>
            <w:r w:rsidRPr="00FE4537">
              <w:rPr>
                <w:rFonts w:ascii="Arial Narrow" w:hAnsi="Arial Narrow" w:cs="Calibri"/>
                <w:color w:val="000000"/>
                <w:sz w:val="22"/>
                <w:szCs w:val="22"/>
              </w:rPr>
              <w:t>)</w:t>
            </w:r>
          </w:p>
        </w:tc>
        <w:tc>
          <w:tcPr>
            <w:tcW w:w="1140" w:type="dxa"/>
            <w:tcBorders>
              <w:top w:val="nil"/>
              <w:left w:val="nil"/>
              <w:bottom w:val="single" w:sz="4" w:space="0" w:color="auto"/>
              <w:right w:val="single" w:sz="4" w:space="0" w:color="auto"/>
            </w:tcBorders>
            <w:shd w:val="clear" w:color="auto" w:fill="auto"/>
            <w:noWrap/>
            <w:vAlign w:val="center"/>
            <w:hideMark/>
          </w:tcPr>
          <w:p w14:paraId="7B5F549B"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75,21</w:t>
            </w:r>
          </w:p>
        </w:tc>
        <w:tc>
          <w:tcPr>
            <w:tcW w:w="1060" w:type="dxa"/>
            <w:tcBorders>
              <w:top w:val="nil"/>
              <w:left w:val="nil"/>
              <w:bottom w:val="single" w:sz="4" w:space="0" w:color="auto"/>
              <w:right w:val="single" w:sz="4" w:space="0" w:color="auto"/>
            </w:tcBorders>
            <w:shd w:val="clear" w:color="auto" w:fill="auto"/>
            <w:vAlign w:val="center"/>
            <w:hideMark/>
          </w:tcPr>
          <w:p w14:paraId="133DBA78"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42274052"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615DD1A9"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595ECB19" w14:textId="77777777" w:rsidR="001C504E" w:rsidRPr="00FE4537" w:rsidRDefault="001C504E" w:rsidP="00A96AC4">
            <w:pPr>
              <w:rPr>
                <w:rFonts w:ascii="Arial Narrow" w:hAnsi="Arial Narrow" w:cs="Calibri"/>
                <w:color w:val="000000"/>
                <w:sz w:val="22"/>
                <w:szCs w:val="22"/>
              </w:rPr>
            </w:pPr>
            <w:proofErr w:type="spellStart"/>
            <w:r w:rsidRPr="00FE4537">
              <w:rPr>
                <w:rFonts w:ascii="Arial Narrow" w:hAnsi="Arial Narrow" w:cs="Calibri"/>
                <w:color w:val="000000"/>
                <w:sz w:val="22"/>
                <w:szCs w:val="22"/>
              </w:rPr>
              <w:t>Diabetološka</w:t>
            </w:r>
            <w:proofErr w:type="spellEnd"/>
            <w:r w:rsidRPr="00FE4537">
              <w:rPr>
                <w:rFonts w:ascii="Arial Narrow" w:hAnsi="Arial Narrow" w:cs="Calibri"/>
                <w:color w:val="000000"/>
                <w:sz w:val="22"/>
                <w:szCs w:val="22"/>
              </w:rPr>
              <w:t xml:space="preserve"> ambulanta</w:t>
            </w:r>
          </w:p>
        </w:tc>
        <w:tc>
          <w:tcPr>
            <w:tcW w:w="1140" w:type="dxa"/>
            <w:tcBorders>
              <w:top w:val="nil"/>
              <w:left w:val="nil"/>
              <w:bottom w:val="single" w:sz="4" w:space="0" w:color="auto"/>
              <w:right w:val="single" w:sz="4" w:space="0" w:color="auto"/>
            </w:tcBorders>
            <w:shd w:val="clear" w:color="auto" w:fill="auto"/>
            <w:noWrap/>
            <w:vAlign w:val="center"/>
            <w:hideMark/>
          </w:tcPr>
          <w:p w14:paraId="24A26F0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45,20</w:t>
            </w:r>
          </w:p>
        </w:tc>
        <w:tc>
          <w:tcPr>
            <w:tcW w:w="1060" w:type="dxa"/>
            <w:tcBorders>
              <w:top w:val="nil"/>
              <w:left w:val="nil"/>
              <w:bottom w:val="single" w:sz="4" w:space="0" w:color="auto"/>
              <w:right w:val="single" w:sz="4" w:space="0" w:color="auto"/>
            </w:tcBorders>
            <w:shd w:val="clear" w:color="auto" w:fill="auto"/>
            <w:vAlign w:val="center"/>
            <w:hideMark/>
          </w:tcPr>
          <w:p w14:paraId="06892294"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5600377E"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6723A993"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67412805"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Diabetična delavnica in kuhinja</w:t>
            </w:r>
          </w:p>
        </w:tc>
        <w:tc>
          <w:tcPr>
            <w:tcW w:w="1140" w:type="dxa"/>
            <w:tcBorders>
              <w:top w:val="nil"/>
              <w:left w:val="nil"/>
              <w:bottom w:val="single" w:sz="4" w:space="0" w:color="auto"/>
              <w:right w:val="single" w:sz="4" w:space="0" w:color="auto"/>
            </w:tcBorders>
            <w:shd w:val="clear" w:color="auto" w:fill="auto"/>
            <w:noWrap/>
            <w:vAlign w:val="center"/>
            <w:hideMark/>
          </w:tcPr>
          <w:p w14:paraId="49A929AC"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25,00</w:t>
            </w:r>
          </w:p>
        </w:tc>
        <w:tc>
          <w:tcPr>
            <w:tcW w:w="1060" w:type="dxa"/>
            <w:tcBorders>
              <w:top w:val="nil"/>
              <w:left w:val="nil"/>
              <w:bottom w:val="single" w:sz="4" w:space="0" w:color="auto"/>
              <w:right w:val="single" w:sz="4" w:space="0" w:color="auto"/>
            </w:tcBorders>
            <w:shd w:val="clear" w:color="auto" w:fill="auto"/>
            <w:vAlign w:val="center"/>
            <w:hideMark/>
          </w:tcPr>
          <w:p w14:paraId="79B08DDD"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053F441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300ABB73"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5E2D6556"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lastRenderedPageBreak/>
              <w:t>Ultrazvok</w:t>
            </w:r>
          </w:p>
        </w:tc>
        <w:tc>
          <w:tcPr>
            <w:tcW w:w="1140" w:type="dxa"/>
            <w:tcBorders>
              <w:top w:val="nil"/>
              <w:left w:val="nil"/>
              <w:bottom w:val="single" w:sz="4" w:space="0" w:color="auto"/>
              <w:right w:val="single" w:sz="4" w:space="0" w:color="auto"/>
            </w:tcBorders>
            <w:shd w:val="clear" w:color="auto" w:fill="auto"/>
            <w:noWrap/>
            <w:vAlign w:val="center"/>
            <w:hideMark/>
          </w:tcPr>
          <w:p w14:paraId="0E95748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48,50</w:t>
            </w:r>
          </w:p>
        </w:tc>
        <w:tc>
          <w:tcPr>
            <w:tcW w:w="1060" w:type="dxa"/>
            <w:tcBorders>
              <w:top w:val="nil"/>
              <w:left w:val="nil"/>
              <w:bottom w:val="single" w:sz="4" w:space="0" w:color="auto"/>
              <w:right w:val="single" w:sz="4" w:space="0" w:color="auto"/>
            </w:tcBorders>
            <w:shd w:val="clear" w:color="auto" w:fill="auto"/>
            <w:vAlign w:val="center"/>
            <w:hideMark/>
          </w:tcPr>
          <w:p w14:paraId="16A4222E"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31C00EF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2E68EA3F"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26C5FA94"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Logoped (CDZOM)</w:t>
            </w:r>
          </w:p>
        </w:tc>
        <w:tc>
          <w:tcPr>
            <w:tcW w:w="1140" w:type="dxa"/>
            <w:tcBorders>
              <w:top w:val="nil"/>
              <w:left w:val="nil"/>
              <w:bottom w:val="single" w:sz="4" w:space="0" w:color="auto"/>
              <w:right w:val="single" w:sz="4" w:space="0" w:color="auto"/>
            </w:tcBorders>
            <w:shd w:val="clear" w:color="auto" w:fill="auto"/>
            <w:noWrap/>
            <w:vAlign w:val="center"/>
            <w:hideMark/>
          </w:tcPr>
          <w:p w14:paraId="142AC46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24,15</w:t>
            </w:r>
          </w:p>
        </w:tc>
        <w:tc>
          <w:tcPr>
            <w:tcW w:w="1060" w:type="dxa"/>
            <w:tcBorders>
              <w:top w:val="nil"/>
              <w:left w:val="nil"/>
              <w:bottom w:val="single" w:sz="4" w:space="0" w:color="auto"/>
              <w:right w:val="single" w:sz="4" w:space="0" w:color="auto"/>
            </w:tcBorders>
            <w:shd w:val="clear" w:color="auto" w:fill="auto"/>
            <w:vAlign w:val="center"/>
            <w:hideMark/>
          </w:tcPr>
          <w:p w14:paraId="47BD6594"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47EEC784" w14:textId="77777777" w:rsidR="001C504E" w:rsidRPr="00FE4537" w:rsidRDefault="001C504E" w:rsidP="00A96AC4">
            <w:pPr>
              <w:jc w:val="center"/>
              <w:rPr>
                <w:rFonts w:ascii="Arial Narrow" w:hAnsi="Arial Narrow" w:cs="Calibri"/>
                <w:color w:val="000000"/>
                <w:sz w:val="22"/>
                <w:szCs w:val="22"/>
              </w:rPr>
            </w:pPr>
            <w:r w:rsidRPr="00FE4537">
              <w:rPr>
                <w:rFonts w:ascii="Arial Narrow" w:hAnsi="Arial Narrow" w:cs="Calibri"/>
                <w:color w:val="000000"/>
                <w:sz w:val="22"/>
                <w:szCs w:val="22"/>
              </w:rPr>
              <w:t> </w:t>
            </w:r>
          </w:p>
        </w:tc>
      </w:tr>
      <w:tr w:rsidR="001C504E" w:rsidRPr="00FE4537" w14:paraId="41C95E32"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09EF3DD2"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1. nadstropje SKUPAJ</w:t>
            </w:r>
          </w:p>
        </w:tc>
        <w:tc>
          <w:tcPr>
            <w:tcW w:w="1140" w:type="dxa"/>
            <w:tcBorders>
              <w:top w:val="nil"/>
              <w:left w:val="nil"/>
              <w:bottom w:val="single" w:sz="4" w:space="0" w:color="auto"/>
              <w:right w:val="single" w:sz="4" w:space="0" w:color="auto"/>
            </w:tcBorders>
            <w:shd w:val="clear" w:color="auto" w:fill="auto"/>
            <w:noWrap/>
            <w:vAlign w:val="center"/>
            <w:hideMark/>
          </w:tcPr>
          <w:p w14:paraId="3A2346FB" w14:textId="77777777" w:rsidR="001C504E" w:rsidRPr="00FE4537" w:rsidRDefault="001C504E" w:rsidP="00A96AC4">
            <w:pPr>
              <w:jc w:val="right"/>
              <w:rPr>
                <w:rFonts w:ascii="Arial Narrow" w:hAnsi="Arial Narrow" w:cs="Calibri"/>
                <w:b/>
                <w:bCs/>
                <w:color w:val="000000"/>
                <w:sz w:val="22"/>
                <w:szCs w:val="22"/>
              </w:rPr>
            </w:pPr>
            <w:r w:rsidRPr="00FE4537">
              <w:rPr>
                <w:rFonts w:ascii="Arial Narrow" w:hAnsi="Arial Narrow" w:cs="Calibri"/>
                <w:b/>
                <w:bCs/>
                <w:color w:val="000000"/>
                <w:sz w:val="22"/>
                <w:szCs w:val="22"/>
              </w:rPr>
              <w:t>1.827,00</w:t>
            </w:r>
          </w:p>
        </w:tc>
        <w:tc>
          <w:tcPr>
            <w:tcW w:w="1060" w:type="dxa"/>
            <w:tcBorders>
              <w:top w:val="nil"/>
              <w:left w:val="nil"/>
              <w:bottom w:val="single" w:sz="4" w:space="0" w:color="auto"/>
              <w:right w:val="single" w:sz="4" w:space="0" w:color="auto"/>
            </w:tcBorders>
            <w:shd w:val="clear" w:color="auto" w:fill="auto"/>
            <w:vAlign w:val="center"/>
            <w:hideMark/>
          </w:tcPr>
          <w:p w14:paraId="7666CCAB"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60C6B2E1"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 </w:t>
            </w:r>
          </w:p>
        </w:tc>
      </w:tr>
      <w:tr w:rsidR="001C504E" w:rsidRPr="00FE4537" w14:paraId="684FB190" w14:textId="77777777" w:rsidTr="00A96AC4">
        <w:trPr>
          <w:trHeight w:val="330"/>
        </w:trPr>
        <w:tc>
          <w:tcPr>
            <w:tcW w:w="7160"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652F72B0"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2.  nadstropje</w:t>
            </w:r>
          </w:p>
        </w:tc>
      </w:tr>
      <w:tr w:rsidR="001C504E" w:rsidRPr="00FE4537" w14:paraId="4D1ECF05"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545BC32B"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Uprava in patronaža - vsi prostori razen naslednjih:</w:t>
            </w:r>
          </w:p>
        </w:tc>
        <w:tc>
          <w:tcPr>
            <w:tcW w:w="1140" w:type="dxa"/>
            <w:tcBorders>
              <w:top w:val="nil"/>
              <w:left w:val="nil"/>
              <w:bottom w:val="single" w:sz="4" w:space="0" w:color="auto"/>
              <w:right w:val="single" w:sz="4" w:space="0" w:color="auto"/>
            </w:tcBorders>
            <w:shd w:val="clear" w:color="auto" w:fill="auto"/>
            <w:noWrap/>
            <w:vAlign w:val="center"/>
            <w:hideMark/>
          </w:tcPr>
          <w:p w14:paraId="5F5B2B0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340,92</w:t>
            </w:r>
          </w:p>
        </w:tc>
        <w:tc>
          <w:tcPr>
            <w:tcW w:w="1060" w:type="dxa"/>
            <w:tcBorders>
              <w:top w:val="nil"/>
              <w:left w:val="nil"/>
              <w:bottom w:val="single" w:sz="4" w:space="0" w:color="auto"/>
              <w:right w:val="single" w:sz="4" w:space="0" w:color="auto"/>
            </w:tcBorders>
            <w:shd w:val="clear" w:color="auto" w:fill="auto"/>
            <w:vAlign w:val="center"/>
            <w:hideMark/>
          </w:tcPr>
          <w:p w14:paraId="478D8BCC"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1C38E10F"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69D35596"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31F8D31A" w14:textId="77777777" w:rsidR="001C504E" w:rsidRPr="00FE4537" w:rsidRDefault="001C504E" w:rsidP="00A96AC4">
            <w:pPr>
              <w:ind w:firstLineChars="100" w:firstLine="220"/>
              <w:rPr>
                <w:rFonts w:ascii="Arial Narrow" w:hAnsi="Arial Narrow" w:cs="Calibri"/>
                <w:color w:val="000000"/>
                <w:sz w:val="22"/>
                <w:szCs w:val="22"/>
              </w:rPr>
            </w:pPr>
            <w:r w:rsidRPr="00FE4537">
              <w:rPr>
                <w:rFonts w:ascii="Arial Narrow" w:hAnsi="Arial Narrow" w:cs="Calibri"/>
                <w:color w:val="000000"/>
                <w:sz w:val="22"/>
                <w:szCs w:val="22"/>
              </w:rPr>
              <w:t xml:space="preserve">pisarna direktorja </w:t>
            </w:r>
            <w:r w:rsidRPr="00FE4537">
              <w:rPr>
                <w:rFonts w:ascii="Arial Narrow" w:hAnsi="Arial Narrow" w:cs="Calibri"/>
                <w:color w:val="000000"/>
              </w:rPr>
              <w:t>(št.464)</w:t>
            </w:r>
          </w:p>
        </w:tc>
        <w:tc>
          <w:tcPr>
            <w:tcW w:w="1140" w:type="dxa"/>
            <w:tcBorders>
              <w:top w:val="nil"/>
              <w:left w:val="nil"/>
              <w:bottom w:val="single" w:sz="4" w:space="0" w:color="auto"/>
              <w:right w:val="single" w:sz="4" w:space="0" w:color="auto"/>
            </w:tcBorders>
            <w:shd w:val="clear" w:color="auto" w:fill="auto"/>
            <w:noWrap/>
            <w:vAlign w:val="center"/>
            <w:hideMark/>
          </w:tcPr>
          <w:p w14:paraId="31C74F95"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28,20</w:t>
            </w:r>
          </w:p>
        </w:tc>
        <w:tc>
          <w:tcPr>
            <w:tcW w:w="1060" w:type="dxa"/>
            <w:tcBorders>
              <w:top w:val="nil"/>
              <w:left w:val="nil"/>
              <w:bottom w:val="single" w:sz="4" w:space="0" w:color="auto"/>
              <w:right w:val="single" w:sz="4" w:space="0" w:color="auto"/>
            </w:tcBorders>
            <w:shd w:val="clear" w:color="auto" w:fill="auto"/>
            <w:vAlign w:val="center"/>
            <w:hideMark/>
          </w:tcPr>
          <w:p w14:paraId="4644D761"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5A076C51"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79731D7B"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6B87467D" w14:textId="77777777" w:rsidR="001C504E" w:rsidRPr="00FE4537" w:rsidRDefault="001C504E" w:rsidP="00A96AC4">
            <w:pPr>
              <w:ind w:firstLineChars="100" w:firstLine="220"/>
              <w:rPr>
                <w:rFonts w:ascii="Arial Narrow" w:hAnsi="Arial Narrow" w:cs="Calibri"/>
                <w:color w:val="000000"/>
                <w:sz w:val="22"/>
                <w:szCs w:val="22"/>
              </w:rPr>
            </w:pPr>
            <w:r w:rsidRPr="00FE4537">
              <w:rPr>
                <w:rFonts w:ascii="Arial Narrow" w:hAnsi="Arial Narrow" w:cs="Calibri"/>
                <w:color w:val="000000"/>
                <w:sz w:val="22"/>
                <w:szCs w:val="22"/>
              </w:rPr>
              <w:t xml:space="preserve">pisarna </w:t>
            </w:r>
            <w:proofErr w:type="spellStart"/>
            <w:r w:rsidRPr="00FE4537">
              <w:rPr>
                <w:rFonts w:ascii="Arial Narrow" w:hAnsi="Arial Narrow" w:cs="Calibri"/>
                <w:color w:val="000000"/>
                <w:sz w:val="22"/>
                <w:szCs w:val="22"/>
              </w:rPr>
              <w:t>gla.med.sestra</w:t>
            </w:r>
            <w:proofErr w:type="spellEnd"/>
            <w:r w:rsidRPr="00FE4537">
              <w:rPr>
                <w:rFonts w:ascii="Arial Narrow" w:hAnsi="Arial Narrow" w:cs="Calibri"/>
                <w:color w:val="000000"/>
                <w:sz w:val="22"/>
                <w:szCs w:val="22"/>
              </w:rPr>
              <w:t xml:space="preserve"> </w:t>
            </w:r>
            <w:r w:rsidRPr="00FE4537">
              <w:rPr>
                <w:rFonts w:ascii="Arial Narrow" w:hAnsi="Arial Narrow" w:cs="Calibri"/>
                <w:color w:val="000000"/>
              </w:rPr>
              <w:t>(št.466)</w:t>
            </w:r>
          </w:p>
        </w:tc>
        <w:tc>
          <w:tcPr>
            <w:tcW w:w="1140" w:type="dxa"/>
            <w:tcBorders>
              <w:top w:val="nil"/>
              <w:left w:val="nil"/>
              <w:bottom w:val="single" w:sz="4" w:space="0" w:color="auto"/>
              <w:right w:val="single" w:sz="4" w:space="0" w:color="auto"/>
            </w:tcBorders>
            <w:shd w:val="clear" w:color="auto" w:fill="auto"/>
            <w:noWrap/>
            <w:vAlign w:val="center"/>
            <w:hideMark/>
          </w:tcPr>
          <w:p w14:paraId="3FA811EF"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20,40</w:t>
            </w:r>
          </w:p>
        </w:tc>
        <w:tc>
          <w:tcPr>
            <w:tcW w:w="1060" w:type="dxa"/>
            <w:tcBorders>
              <w:top w:val="nil"/>
              <w:left w:val="nil"/>
              <w:bottom w:val="single" w:sz="4" w:space="0" w:color="auto"/>
              <w:right w:val="single" w:sz="4" w:space="0" w:color="auto"/>
            </w:tcBorders>
            <w:shd w:val="clear" w:color="auto" w:fill="auto"/>
            <w:vAlign w:val="center"/>
            <w:hideMark/>
          </w:tcPr>
          <w:p w14:paraId="2DC4E6A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75D14C9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16CF948C"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503EEA8C" w14:textId="77777777" w:rsidR="001C504E" w:rsidRPr="00FE4537" w:rsidRDefault="001C504E" w:rsidP="00A96AC4">
            <w:pPr>
              <w:ind w:firstLineChars="100" w:firstLine="220"/>
              <w:rPr>
                <w:rFonts w:ascii="Arial Narrow" w:hAnsi="Arial Narrow" w:cs="Calibri"/>
                <w:color w:val="000000"/>
                <w:sz w:val="22"/>
                <w:szCs w:val="22"/>
              </w:rPr>
            </w:pPr>
            <w:r w:rsidRPr="00FE4537">
              <w:rPr>
                <w:rFonts w:ascii="Arial Narrow" w:hAnsi="Arial Narrow" w:cs="Calibri"/>
                <w:color w:val="000000"/>
                <w:sz w:val="22"/>
                <w:szCs w:val="22"/>
              </w:rPr>
              <w:t>pisarna kadrovska (št. 462)</w:t>
            </w:r>
          </w:p>
        </w:tc>
        <w:tc>
          <w:tcPr>
            <w:tcW w:w="1140" w:type="dxa"/>
            <w:tcBorders>
              <w:top w:val="nil"/>
              <w:left w:val="nil"/>
              <w:bottom w:val="single" w:sz="4" w:space="0" w:color="auto"/>
              <w:right w:val="single" w:sz="4" w:space="0" w:color="auto"/>
            </w:tcBorders>
            <w:shd w:val="clear" w:color="auto" w:fill="auto"/>
            <w:noWrap/>
            <w:vAlign w:val="center"/>
            <w:hideMark/>
          </w:tcPr>
          <w:p w14:paraId="18B8E83C"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20,18</w:t>
            </w:r>
          </w:p>
        </w:tc>
        <w:tc>
          <w:tcPr>
            <w:tcW w:w="1060" w:type="dxa"/>
            <w:tcBorders>
              <w:top w:val="nil"/>
              <w:left w:val="nil"/>
              <w:bottom w:val="single" w:sz="4" w:space="0" w:color="auto"/>
              <w:right w:val="single" w:sz="4" w:space="0" w:color="auto"/>
            </w:tcBorders>
            <w:shd w:val="clear" w:color="auto" w:fill="auto"/>
            <w:vAlign w:val="center"/>
            <w:hideMark/>
          </w:tcPr>
          <w:p w14:paraId="08B20471"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306110D5"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0595DFD8"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3482782E" w14:textId="77777777" w:rsidR="001C504E" w:rsidRPr="00FE4537" w:rsidRDefault="001C504E" w:rsidP="00A96AC4">
            <w:pPr>
              <w:ind w:firstLineChars="100" w:firstLine="220"/>
              <w:rPr>
                <w:rFonts w:ascii="Arial Narrow" w:hAnsi="Arial Narrow" w:cs="Calibri"/>
                <w:color w:val="000000"/>
                <w:sz w:val="22"/>
                <w:szCs w:val="22"/>
              </w:rPr>
            </w:pPr>
            <w:r w:rsidRPr="00FE4537">
              <w:rPr>
                <w:rFonts w:ascii="Arial Narrow" w:hAnsi="Arial Narrow" w:cs="Calibri"/>
                <w:color w:val="000000"/>
                <w:sz w:val="22"/>
                <w:szCs w:val="22"/>
              </w:rPr>
              <w:t xml:space="preserve">pisarna-blagajna </w:t>
            </w:r>
            <w:r w:rsidRPr="00FE4537">
              <w:rPr>
                <w:rFonts w:ascii="Arial Narrow" w:hAnsi="Arial Narrow" w:cs="Calibri"/>
                <w:color w:val="000000"/>
              </w:rPr>
              <w:t>(št.467)</w:t>
            </w:r>
          </w:p>
        </w:tc>
        <w:tc>
          <w:tcPr>
            <w:tcW w:w="1140" w:type="dxa"/>
            <w:tcBorders>
              <w:top w:val="nil"/>
              <w:left w:val="nil"/>
              <w:bottom w:val="single" w:sz="4" w:space="0" w:color="auto"/>
              <w:right w:val="single" w:sz="4" w:space="0" w:color="auto"/>
            </w:tcBorders>
            <w:shd w:val="clear" w:color="auto" w:fill="auto"/>
            <w:noWrap/>
            <w:vAlign w:val="center"/>
            <w:hideMark/>
          </w:tcPr>
          <w:p w14:paraId="0C4954D5"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20,40</w:t>
            </w:r>
          </w:p>
        </w:tc>
        <w:tc>
          <w:tcPr>
            <w:tcW w:w="1060" w:type="dxa"/>
            <w:tcBorders>
              <w:top w:val="nil"/>
              <w:left w:val="nil"/>
              <w:bottom w:val="single" w:sz="4" w:space="0" w:color="auto"/>
              <w:right w:val="single" w:sz="4" w:space="0" w:color="auto"/>
            </w:tcBorders>
            <w:shd w:val="clear" w:color="auto" w:fill="auto"/>
            <w:vAlign w:val="center"/>
            <w:hideMark/>
          </w:tcPr>
          <w:p w14:paraId="744813DE"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0C2F1719"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13AA0B91"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61B91910" w14:textId="77777777" w:rsidR="001C504E" w:rsidRPr="00FE4537" w:rsidRDefault="001C504E" w:rsidP="00A96AC4">
            <w:pPr>
              <w:ind w:firstLineChars="100" w:firstLine="220"/>
              <w:rPr>
                <w:rFonts w:ascii="Arial Narrow" w:hAnsi="Arial Narrow" w:cs="Calibri"/>
                <w:color w:val="000000"/>
                <w:sz w:val="22"/>
                <w:szCs w:val="22"/>
              </w:rPr>
            </w:pPr>
            <w:r w:rsidRPr="00FE4537">
              <w:rPr>
                <w:rFonts w:ascii="Arial Narrow" w:hAnsi="Arial Narrow" w:cs="Calibri"/>
                <w:color w:val="000000"/>
                <w:sz w:val="22"/>
                <w:szCs w:val="22"/>
              </w:rPr>
              <w:t xml:space="preserve">pisarna računovodja </w:t>
            </w:r>
            <w:r w:rsidRPr="00FE4537">
              <w:rPr>
                <w:rFonts w:ascii="Arial Narrow" w:hAnsi="Arial Narrow" w:cs="Calibri"/>
                <w:color w:val="000000"/>
              </w:rPr>
              <w:t>(št.470)</w:t>
            </w:r>
          </w:p>
        </w:tc>
        <w:tc>
          <w:tcPr>
            <w:tcW w:w="1140" w:type="dxa"/>
            <w:tcBorders>
              <w:top w:val="nil"/>
              <w:left w:val="nil"/>
              <w:bottom w:val="single" w:sz="4" w:space="0" w:color="auto"/>
              <w:right w:val="single" w:sz="4" w:space="0" w:color="auto"/>
            </w:tcBorders>
            <w:shd w:val="clear" w:color="auto" w:fill="auto"/>
            <w:noWrap/>
            <w:vAlign w:val="center"/>
            <w:hideMark/>
          </w:tcPr>
          <w:p w14:paraId="1503727A"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20,40</w:t>
            </w:r>
          </w:p>
        </w:tc>
        <w:tc>
          <w:tcPr>
            <w:tcW w:w="1060" w:type="dxa"/>
            <w:tcBorders>
              <w:top w:val="nil"/>
              <w:left w:val="nil"/>
              <w:bottom w:val="single" w:sz="4" w:space="0" w:color="auto"/>
              <w:right w:val="single" w:sz="4" w:space="0" w:color="auto"/>
            </w:tcBorders>
            <w:shd w:val="clear" w:color="auto" w:fill="auto"/>
            <w:vAlign w:val="center"/>
            <w:hideMark/>
          </w:tcPr>
          <w:p w14:paraId="404B68DE"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2802EF7B"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7C0C2CFC"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D8A70E5" w14:textId="77777777" w:rsidR="001C504E" w:rsidRPr="00FE4537" w:rsidRDefault="001C504E" w:rsidP="00A96AC4">
            <w:pPr>
              <w:ind w:firstLineChars="100" w:firstLine="220"/>
              <w:rPr>
                <w:rFonts w:ascii="Arial Narrow" w:hAnsi="Arial Narrow" w:cs="Calibri"/>
                <w:color w:val="000000"/>
                <w:sz w:val="22"/>
                <w:szCs w:val="22"/>
              </w:rPr>
            </w:pPr>
            <w:r w:rsidRPr="00FE4537">
              <w:rPr>
                <w:rFonts w:ascii="Arial Narrow" w:hAnsi="Arial Narrow" w:cs="Calibri"/>
                <w:color w:val="000000"/>
                <w:sz w:val="22"/>
                <w:szCs w:val="22"/>
              </w:rPr>
              <w:t xml:space="preserve">patronaža - kuhinja </w:t>
            </w:r>
            <w:r w:rsidRPr="00FE4537">
              <w:rPr>
                <w:rFonts w:ascii="Arial Narrow" w:hAnsi="Arial Narrow" w:cs="Calibri"/>
                <w:color w:val="000000"/>
              </w:rPr>
              <w:t>(št.419)</w:t>
            </w:r>
          </w:p>
        </w:tc>
        <w:tc>
          <w:tcPr>
            <w:tcW w:w="1140" w:type="dxa"/>
            <w:tcBorders>
              <w:top w:val="nil"/>
              <w:left w:val="nil"/>
              <w:bottom w:val="single" w:sz="4" w:space="0" w:color="auto"/>
              <w:right w:val="single" w:sz="4" w:space="0" w:color="auto"/>
            </w:tcBorders>
            <w:shd w:val="clear" w:color="auto" w:fill="auto"/>
            <w:noWrap/>
            <w:vAlign w:val="center"/>
            <w:hideMark/>
          </w:tcPr>
          <w:p w14:paraId="4319FC6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13,20</w:t>
            </w:r>
          </w:p>
        </w:tc>
        <w:tc>
          <w:tcPr>
            <w:tcW w:w="1060" w:type="dxa"/>
            <w:tcBorders>
              <w:top w:val="nil"/>
              <w:left w:val="nil"/>
              <w:bottom w:val="single" w:sz="4" w:space="0" w:color="auto"/>
              <w:right w:val="single" w:sz="4" w:space="0" w:color="auto"/>
            </w:tcBorders>
            <w:shd w:val="clear" w:color="auto" w:fill="auto"/>
            <w:vAlign w:val="center"/>
            <w:hideMark/>
          </w:tcPr>
          <w:p w14:paraId="56F3BA0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5F347F8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57A62261"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A26B76E" w14:textId="77777777" w:rsidR="001C504E" w:rsidRPr="00FE4537" w:rsidRDefault="001C504E" w:rsidP="00A96AC4">
            <w:pPr>
              <w:ind w:firstLineChars="100" w:firstLine="220"/>
              <w:rPr>
                <w:rFonts w:ascii="Arial Narrow" w:hAnsi="Arial Narrow" w:cs="Calibri"/>
                <w:color w:val="000000"/>
                <w:sz w:val="22"/>
                <w:szCs w:val="22"/>
              </w:rPr>
            </w:pPr>
            <w:r w:rsidRPr="00FE4537">
              <w:rPr>
                <w:rFonts w:ascii="Arial Narrow" w:hAnsi="Arial Narrow" w:cs="Calibri"/>
                <w:color w:val="000000"/>
                <w:sz w:val="22"/>
                <w:szCs w:val="22"/>
              </w:rPr>
              <w:t xml:space="preserve">patronaža - skupni prostori </w:t>
            </w:r>
            <w:r w:rsidRPr="00FE4537">
              <w:rPr>
                <w:rFonts w:ascii="Arial Narrow" w:hAnsi="Arial Narrow" w:cs="Calibri"/>
                <w:color w:val="000000"/>
              </w:rPr>
              <w:t>(št.420)</w:t>
            </w:r>
          </w:p>
        </w:tc>
        <w:tc>
          <w:tcPr>
            <w:tcW w:w="1140" w:type="dxa"/>
            <w:tcBorders>
              <w:top w:val="nil"/>
              <w:left w:val="nil"/>
              <w:bottom w:val="single" w:sz="4" w:space="0" w:color="auto"/>
              <w:right w:val="single" w:sz="4" w:space="0" w:color="auto"/>
            </w:tcBorders>
            <w:shd w:val="clear" w:color="auto" w:fill="auto"/>
            <w:noWrap/>
            <w:vAlign w:val="center"/>
            <w:hideMark/>
          </w:tcPr>
          <w:p w14:paraId="3A57E8C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20,40</w:t>
            </w:r>
          </w:p>
        </w:tc>
        <w:tc>
          <w:tcPr>
            <w:tcW w:w="1060" w:type="dxa"/>
            <w:tcBorders>
              <w:top w:val="nil"/>
              <w:left w:val="nil"/>
              <w:bottom w:val="single" w:sz="4" w:space="0" w:color="auto"/>
              <w:right w:val="single" w:sz="4" w:space="0" w:color="auto"/>
            </w:tcBorders>
            <w:shd w:val="clear" w:color="auto" w:fill="auto"/>
            <w:vAlign w:val="center"/>
            <w:hideMark/>
          </w:tcPr>
          <w:p w14:paraId="5989F0D5"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1BE913B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60E5F994"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1B81C758" w14:textId="77777777" w:rsidR="001C504E" w:rsidRPr="00FE4537" w:rsidRDefault="001C504E" w:rsidP="00A96AC4">
            <w:pPr>
              <w:ind w:firstLineChars="100" w:firstLine="220"/>
              <w:rPr>
                <w:rFonts w:ascii="Arial Narrow" w:hAnsi="Arial Narrow" w:cs="Calibri"/>
                <w:color w:val="000000"/>
                <w:sz w:val="22"/>
                <w:szCs w:val="22"/>
              </w:rPr>
            </w:pPr>
            <w:r w:rsidRPr="00FE4537">
              <w:rPr>
                <w:rFonts w:ascii="Arial Narrow" w:hAnsi="Arial Narrow" w:cs="Calibri"/>
                <w:color w:val="000000"/>
                <w:sz w:val="22"/>
                <w:szCs w:val="22"/>
              </w:rPr>
              <w:t>zobna preventiva</w:t>
            </w:r>
            <w:r w:rsidRPr="00FE4537">
              <w:rPr>
                <w:rFonts w:ascii="Arial Narrow" w:hAnsi="Arial Narrow" w:cs="Calibri"/>
                <w:color w:val="000000"/>
              </w:rPr>
              <w:t xml:space="preserve"> (št.461)</w:t>
            </w:r>
          </w:p>
        </w:tc>
        <w:tc>
          <w:tcPr>
            <w:tcW w:w="1140" w:type="dxa"/>
            <w:tcBorders>
              <w:top w:val="nil"/>
              <w:left w:val="nil"/>
              <w:bottom w:val="single" w:sz="4" w:space="0" w:color="auto"/>
              <w:right w:val="single" w:sz="4" w:space="0" w:color="auto"/>
            </w:tcBorders>
            <w:shd w:val="clear" w:color="auto" w:fill="auto"/>
            <w:noWrap/>
            <w:vAlign w:val="center"/>
            <w:hideMark/>
          </w:tcPr>
          <w:p w14:paraId="5CC94838"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20,40</w:t>
            </w:r>
          </w:p>
        </w:tc>
        <w:tc>
          <w:tcPr>
            <w:tcW w:w="1060" w:type="dxa"/>
            <w:tcBorders>
              <w:top w:val="nil"/>
              <w:left w:val="nil"/>
              <w:bottom w:val="single" w:sz="4" w:space="0" w:color="auto"/>
              <w:right w:val="single" w:sz="4" w:space="0" w:color="auto"/>
            </w:tcBorders>
            <w:shd w:val="clear" w:color="auto" w:fill="auto"/>
            <w:vAlign w:val="center"/>
            <w:hideMark/>
          </w:tcPr>
          <w:p w14:paraId="30E47099"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46C078C5"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14C4C85B"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71A47EB3" w14:textId="77777777" w:rsidR="001C504E" w:rsidRPr="00FE4537" w:rsidRDefault="001C504E" w:rsidP="00A96AC4">
            <w:pPr>
              <w:ind w:firstLineChars="100" w:firstLine="220"/>
              <w:rPr>
                <w:rFonts w:ascii="Arial Narrow" w:hAnsi="Arial Narrow" w:cs="Calibri"/>
                <w:color w:val="000000"/>
                <w:sz w:val="22"/>
                <w:szCs w:val="22"/>
              </w:rPr>
            </w:pPr>
            <w:r w:rsidRPr="00FE4537">
              <w:rPr>
                <w:rFonts w:ascii="Arial Narrow" w:hAnsi="Arial Narrow" w:cs="Calibri"/>
                <w:color w:val="000000"/>
                <w:sz w:val="22"/>
                <w:szCs w:val="22"/>
              </w:rPr>
              <w:t xml:space="preserve">kabinet zdravstvena vzgoja </w:t>
            </w:r>
            <w:r w:rsidRPr="00FE4537">
              <w:rPr>
                <w:rFonts w:ascii="Arial Narrow" w:hAnsi="Arial Narrow" w:cs="Calibri"/>
                <w:color w:val="000000"/>
              </w:rPr>
              <w:t>(št. 459)</w:t>
            </w:r>
          </w:p>
        </w:tc>
        <w:tc>
          <w:tcPr>
            <w:tcW w:w="1140" w:type="dxa"/>
            <w:tcBorders>
              <w:top w:val="nil"/>
              <w:left w:val="nil"/>
              <w:bottom w:val="single" w:sz="4" w:space="0" w:color="auto"/>
              <w:right w:val="single" w:sz="4" w:space="0" w:color="auto"/>
            </w:tcBorders>
            <w:shd w:val="clear" w:color="auto" w:fill="auto"/>
            <w:noWrap/>
            <w:vAlign w:val="center"/>
            <w:hideMark/>
          </w:tcPr>
          <w:p w14:paraId="4E9D945C"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20,40</w:t>
            </w:r>
          </w:p>
        </w:tc>
        <w:tc>
          <w:tcPr>
            <w:tcW w:w="1060" w:type="dxa"/>
            <w:tcBorders>
              <w:top w:val="nil"/>
              <w:left w:val="nil"/>
              <w:bottom w:val="single" w:sz="4" w:space="0" w:color="auto"/>
              <w:right w:val="single" w:sz="4" w:space="0" w:color="auto"/>
            </w:tcBorders>
            <w:shd w:val="clear" w:color="auto" w:fill="auto"/>
            <w:vAlign w:val="center"/>
            <w:hideMark/>
          </w:tcPr>
          <w:p w14:paraId="0E5166AA"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63DC480B"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297DEB85"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5C471649"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Sejna soba</w:t>
            </w:r>
            <w:r w:rsidRPr="00FE4537">
              <w:rPr>
                <w:rFonts w:ascii="Arial Narrow" w:hAnsi="Arial Narrow" w:cs="Calibri"/>
                <w:color w:val="000000"/>
              </w:rPr>
              <w:t xml:space="preserve"> (št.433)</w:t>
            </w:r>
          </w:p>
        </w:tc>
        <w:tc>
          <w:tcPr>
            <w:tcW w:w="1140" w:type="dxa"/>
            <w:tcBorders>
              <w:top w:val="nil"/>
              <w:left w:val="nil"/>
              <w:bottom w:val="single" w:sz="4" w:space="0" w:color="auto"/>
              <w:right w:val="single" w:sz="4" w:space="0" w:color="auto"/>
            </w:tcBorders>
            <w:shd w:val="clear" w:color="auto" w:fill="auto"/>
            <w:noWrap/>
            <w:vAlign w:val="center"/>
            <w:hideMark/>
          </w:tcPr>
          <w:p w14:paraId="2E2ED672"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78,35</w:t>
            </w:r>
          </w:p>
        </w:tc>
        <w:tc>
          <w:tcPr>
            <w:tcW w:w="1060" w:type="dxa"/>
            <w:tcBorders>
              <w:top w:val="nil"/>
              <w:left w:val="nil"/>
              <w:bottom w:val="single" w:sz="4" w:space="0" w:color="auto"/>
              <w:right w:val="single" w:sz="4" w:space="0" w:color="auto"/>
            </w:tcBorders>
            <w:shd w:val="clear" w:color="auto" w:fill="auto"/>
            <w:vAlign w:val="center"/>
            <w:hideMark/>
          </w:tcPr>
          <w:p w14:paraId="55E5AAC8"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66D58C8D"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22B92847"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5EC10F2D"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Zobna amb. in hodnik</w:t>
            </w:r>
          </w:p>
        </w:tc>
        <w:tc>
          <w:tcPr>
            <w:tcW w:w="1140" w:type="dxa"/>
            <w:tcBorders>
              <w:top w:val="nil"/>
              <w:left w:val="nil"/>
              <w:bottom w:val="single" w:sz="4" w:space="0" w:color="auto"/>
              <w:right w:val="single" w:sz="4" w:space="0" w:color="auto"/>
            </w:tcBorders>
            <w:shd w:val="clear" w:color="auto" w:fill="auto"/>
            <w:noWrap/>
            <w:vAlign w:val="center"/>
            <w:hideMark/>
          </w:tcPr>
          <w:p w14:paraId="2F70249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133,20</w:t>
            </w:r>
          </w:p>
        </w:tc>
        <w:tc>
          <w:tcPr>
            <w:tcW w:w="1060" w:type="dxa"/>
            <w:tcBorders>
              <w:top w:val="nil"/>
              <w:left w:val="nil"/>
              <w:bottom w:val="single" w:sz="4" w:space="0" w:color="auto"/>
              <w:right w:val="single" w:sz="4" w:space="0" w:color="auto"/>
            </w:tcBorders>
            <w:shd w:val="clear" w:color="auto" w:fill="auto"/>
            <w:vAlign w:val="center"/>
            <w:hideMark/>
          </w:tcPr>
          <w:p w14:paraId="7C387644"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1D1DFE8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43A69B13"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344AF2FA"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Zobna amb. 2</w:t>
            </w:r>
          </w:p>
        </w:tc>
        <w:tc>
          <w:tcPr>
            <w:tcW w:w="1140" w:type="dxa"/>
            <w:tcBorders>
              <w:top w:val="nil"/>
              <w:left w:val="nil"/>
              <w:bottom w:val="single" w:sz="4" w:space="0" w:color="auto"/>
              <w:right w:val="single" w:sz="4" w:space="0" w:color="auto"/>
            </w:tcBorders>
            <w:shd w:val="clear" w:color="auto" w:fill="auto"/>
            <w:noWrap/>
            <w:vAlign w:val="center"/>
            <w:hideMark/>
          </w:tcPr>
          <w:p w14:paraId="3A5829BA"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30,65</w:t>
            </w:r>
          </w:p>
        </w:tc>
        <w:tc>
          <w:tcPr>
            <w:tcW w:w="1060" w:type="dxa"/>
            <w:tcBorders>
              <w:top w:val="nil"/>
              <w:left w:val="nil"/>
              <w:bottom w:val="single" w:sz="4" w:space="0" w:color="auto"/>
              <w:right w:val="single" w:sz="4" w:space="0" w:color="auto"/>
            </w:tcBorders>
            <w:shd w:val="clear" w:color="auto" w:fill="auto"/>
            <w:vAlign w:val="center"/>
            <w:hideMark/>
          </w:tcPr>
          <w:p w14:paraId="6345944B"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7F56E54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78061123"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6998106D"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CDZOM</w:t>
            </w:r>
          </w:p>
        </w:tc>
        <w:tc>
          <w:tcPr>
            <w:tcW w:w="1140" w:type="dxa"/>
            <w:tcBorders>
              <w:top w:val="nil"/>
              <w:left w:val="nil"/>
              <w:bottom w:val="single" w:sz="4" w:space="0" w:color="auto"/>
              <w:right w:val="single" w:sz="4" w:space="0" w:color="auto"/>
            </w:tcBorders>
            <w:shd w:val="clear" w:color="auto" w:fill="auto"/>
            <w:noWrap/>
            <w:vAlign w:val="center"/>
            <w:hideMark/>
          </w:tcPr>
          <w:p w14:paraId="09BB0E5A"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125,93</w:t>
            </w:r>
          </w:p>
        </w:tc>
        <w:tc>
          <w:tcPr>
            <w:tcW w:w="1060" w:type="dxa"/>
            <w:tcBorders>
              <w:top w:val="nil"/>
              <w:left w:val="nil"/>
              <w:bottom w:val="single" w:sz="4" w:space="0" w:color="auto"/>
              <w:right w:val="single" w:sz="4" w:space="0" w:color="auto"/>
            </w:tcBorders>
            <w:shd w:val="clear" w:color="auto" w:fill="auto"/>
            <w:vAlign w:val="center"/>
            <w:hideMark/>
          </w:tcPr>
          <w:p w14:paraId="6822439F"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05891C0F"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28EB2C09"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1BCC5391"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Delavna terapija</w:t>
            </w:r>
          </w:p>
        </w:tc>
        <w:tc>
          <w:tcPr>
            <w:tcW w:w="1140" w:type="dxa"/>
            <w:tcBorders>
              <w:top w:val="nil"/>
              <w:left w:val="nil"/>
              <w:bottom w:val="single" w:sz="4" w:space="0" w:color="auto"/>
              <w:right w:val="single" w:sz="4" w:space="0" w:color="auto"/>
            </w:tcBorders>
            <w:shd w:val="clear" w:color="auto" w:fill="auto"/>
            <w:noWrap/>
            <w:vAlign w:val="center"/>
            <w:hideMark/>
          </w:tcPr>
          <w:p w14:paraId="08AEB23A"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26,40</w:t>
            </w:r>
          </w:p>
        </w:tc>
        <w:tc>
          <w:tcPr>
            <w:tcW w:w="1060" w:type="dxa"/>
            <w:tcBorders>
              <w:top w:val="nil"/>
              <w:left w:val="nil"/>
              <w:bottom w:val="single" w:sz="4" w:space="0" w:color="auto"/>
              <w:right w:val="single" w:sz="4" w:space="0" w:color="auto"/>
            </w:tcBorders>
            <w:shd w:val="clear" w:color="auto" w:fill="auto"/>
            <w:vAlign w:val="center"/>
            <w:hideMark/>
          </w:tcPr>
          <w:p w14:paraId="30F818AA"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38D6F113"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320AC383"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61052FB5"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Specialna pedagoginja</w:t>
            </w:r>
          </w:p>
        </w:tc>
        <w:tc>
          <w:tcPr>
            <w:tcW w:w="1140" w:type="dxa"/>
            <w:tcBorders>
              <w:top w:val="nil"/>
              <w:left w:val="nil"/>
              <w:bottom w:val="single" w:sz="4" w:space="0" w:color="auto"/>
              <w:right w:val="single" w:sz="4" w:space="0" w:color="auto"/>
            </w:tcBorders>
            <w:shd w:val="clear" w:color="auto" w:fill="auto"/>
            <w:noWrap/>
            <w:vAlign w:val="center"/>
            <w:hideMark/>
          </w:tcPr>
          <w:p w14:paraId="1F0415D0"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24,40</w:t>
            </w:r>
          </w:p>
        </w:tc>
        <w:tc>
          <w:tcPr>
            <w:tcW w:w="1060" w:type="dxa"/>
            <w:tcBorders>
              <w:top w:val="nil"/>
              <w:left w:val="nil"/>
              <w:bottom w:val="single" w:sz="4" w:space="0" w:color="auto"/>
              <w:right w:val="single" w:sz="4" w:space="0" w:color="auto"/>
            </w:tcBorders>
            <w:shd w:val="clear" w:color="auto" w:fill="auto"/>
            <w:vAlign w:val="center"/>
            <w:hideMark/>
          </w:tcPr>
          <w:p w14:paraId="7AC584FB"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068B88C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57B15926"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61FB392D"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Najemniški prostor (ZZZS)</w:t>
            </w:r>
          </w:p>
        </w:tc>
        <w:tc>
          <w:tcPr>
            <w:tcW w:w="1140" w:type="dxa"/>
            <w:tcBorders>
              <w:top w:val="nil"/>
              <w:left w:val="nil"/>
              <w:bottom w:val="single" w:sz="4" w:space="0" w:color="auto"/>
              <w:right w:val="single" w:sz="4" w:space="0" w:color="auto"/>
            </w:tcBorders>
            <w:shd w:val="clear" w:color="auto" w:fill="auto"/>
            <w:noWrap/>
            <w:vAlign w:val="center"/>
            <w:hideMark/>
          </w:tcPr>
          <w:p w14:paraId="7DCD633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91,28</w:t>
            </w:r>
          </w:p>
        </w:tc>
        <w:tc>
          <w:tcPr>
            <w:tcW w:w="1060" w:type="dxa"/>
            <w:tcBorders>
              <w:top w:val="nil"/>
              <w:left w:val="nil"/>
              <w:bottom w:val="single" w:sz="4" w:space="0" w:color="auto"/>
              <w:right w:val="single" w:sz="4" w:space="0" w:color="auto"/>
            </w:tcBorders>
            <w:shd w:val="clear" w:color="auto" w:fill="auto"/>
            <w:vAlign w:val="center"/>
            <w:hideMark/>
          </w:tcPr>
          <w:p w14:paraId="4B641616"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59B0336A"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65A8B852"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49B5F95F"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Najemni prostor (Super.)</w:t>
            </w:r>
          </w:p>
        </w:tc>
        <w:tc>
          <w:tcPr>
            <w:tcW w:w="1140" w:type="dxa"/>
            <w:tcBorders>
              <w:top w:val="nil"/>
              <w:left w:val="nil"/>
              <w:bottom w:val="single" w:sz="4" w:space="0" w:color="auto"/>
              <w:right w:val="single" w:sz="4" w:space="0" w:color="auto"/>
            </w:tcBorders>
            <w:shd w:val="clear" w:color="auto" w:fill="auto"/>
            <w:noWrap/>
            <w:vAlign w:val="center"/>
            <w:hideMark/>
          </w:tcPr>
          <w:p w14:paraId="652C80EF"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41,10</w:t>
            </w:r>
          </w:p>
        </w:tc>
        <w:tc>
          <w:tcPr>
            <w:tcW w:w="1060" w:type="dxa"/>
            <w:tcBorders>
              <w:top w:val="nil"/>
              <w:left w:val="nil"/>
              <w:bottom w:val="single" w:sz="4" w:space="0" w:color="auto"/>
              <w:right w:val="single" w:sz="4" w:space="0" w:color="auto"/>
            </w:tcBorders>
            <w:shd w:val="clear" w:color="auto" w:fill="auto"/>
            <w:vAlign w:val="center"/>
            <w:hideMark/>
          </w:tcPr>
          <w:p w14:paraId="775B3F5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0299E9BD"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47CC4631"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14B418A1" w14:textId="77777777" w:rsidR="001C504E" w:rsidRPr="00FE4537" w:rsidRDefault="001C504E" w:rsidP="00A96AC4">
            <w:pPr>
              <w:rPr>
                <w:rFonts w:ascii="Arial Narrow" w:hAnsi="Arial Narrow" w:cs="Calibri"/>
                <w:color w:val="000000"/>
                <w:sz w:val="22"/>
                <w:szCs w:val="22"/>
              </w:rPr>
            </w:pPr>
            <w:r w:rsidRPr="00FE4537">
              <w:rPr>
                <w:rFonts w:ascii="Arial Narrow" w:hAnsi="Arial Narrow" w:cs="Calibri"/>
                <w:color w:val="000000"/>
                <w:sz w:val="22"/>
                <w:szCs w:val="22"/>
              </w:rPr>
              <w:t>Najemni prostor (</w:t>
            </w:r>
            <w:proofErr w:type="spellStart"/>
            <w:r w:rsidRPr="00FE4537">
              <w:rPr>
                <w:rFonts w:ascii="Arial Narrow" w:hAnsi="Arial Narrow" w:cs="Calibri"/>
                <w:color w:val="000000"/>
                <w:sz w:val="22"/>
                <w:szCs w:val="22"/>
              </w:rPr>
              <w:t>Zob.amb</w:t>
            </w:r>
            <w:proofErr w:type="spellEnd"/>
            <w:r w:rsidRPr="00FE4537">
              <w:rPr>
                <w:rFonts w:ascii="Arial Narrow" w:hAnsi="Arial Narrow" w:cs="Calibri"/>
                <w:color w:val="000000"/>
                <w:sz w:val="22"/>
                <w:szCs w:val="22"/>
              </w:rPr>
              <w:t xml:space="preserve">. </w:t>
            </w:r>
            <w:proofErr w:type="spellStart"/>
            <w:r w:rsidRPr="00FE4537">
              <w:rPr>
                <w:rFonts w:ascii="Arial Narrow" w:hAnsi="Arial Narrow" w:cs="Calibri"/>
                <w:color w:val="000000"/>
                <w:sz w:val="22"/>
                <w:szCs w:val="22"/>
              </w:rPr>
              <w:t>otr</w:t>
            </w:r>
            <w:proofErr w:type="spellEnd"/>
            <w:r w:rsidRPr="00FE4537">
              <w:rPr>
                <w:rFonts w:ascii="Arial Narrow" w:hAnsi="Arial Narrow" w:cs="Calibri"/>
                <w:color w:val="000000"/>
                <w:sz w:val="22"/>
                <w:szCs w:val="22"/>
              </w:rPr>
              <w:t>.)</w:t>
            </w:r>
          </w:p>
        </w:tc>
        <w:tc>
          <w:tcPr>
            <w:tcW w:w="1140" w:type="dxa"/>
            <w:tcBorders>
              <w:top w:val="nil"/>
              <w:left w:val="nil"/>
              <w:bottom w:val="single" w:sz="4" w:space="0" w:color="auto"/>
              <w:right w:val="single" w:sz="4" w:space="0" w:color="auto"/>
            </w:tcBorders>
            <w:shd w:val="clear" w:color="auto" w:fill="auto"/>
            <w:noWrap/>
            <w:vAlign w:val="center"/>
            <w:hideMark/>
          </w:tcPr>
          <w:p w14:paraId="5C21A61D"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21,30</w:t>
            </w:r>
          </w:p>
        </w:tc>
        <w:tc>
          <w:tcPr>
            <w:tcW w:w="1060" w:type="dxa"/>
            <w:tcBorders>
              <w:top w:val="nil"/>
              <w:left w:val="nil"/>
              <w:bottom w:val="single" w:sz="4" w:space="0" w:color="auto"/>
              <w:right w:val="single" w:sz="4" w:space="0" w:color="auto"/>
            </w:tcBorders>
            <w:shd w:val="clear" w:color="auto" w:fill="auto"/>
            <w:vAlign w:val="center"/>
            <w:hideMark/>
          </w:tcPr>
          <w:p w14:paraId="11EE8745"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c>
          <w:tcPr>
            <w:tcW w:w="1100" w:type="dxa"/>
            <w:tcBorders>
              <w:top w:val="nil"/>
              <w:left w:val="nil"/>
              <w:bottom w:val="single" w:sz="4" w:space="0" w:color="auto"/>
              <w:right w:val="single" w:sz="4" w:space="0" w:color="auto"/>
            </w:tcBorders>
            <w:shd w:val="clear" w:color="auto" w:fill="auto"/>
            <w:vAlign w:val="center"/>
            <w:hideMark/>
          </w:tcPr>
          <w:p w14:paraId="06C828A7" w14:textId="77777777" w:rsidR="001C504E" w:rsidRPr="00FE4537" w:rsidRDefault="001C504E" w:rsidP="00A96AC4">
            <w:pPr>
              <w:jc w:val="right"/>
              <w:rPr>
                <w:rFonts w:ascii="Arial Narrow" w:hAnsi="Arial Narrow" w:cs="Calibri"/>
                <w:color w:val="000000"/>
                <w:sz w:val="22"/>
                <w:szCs w:val="22"/>
              </w:rPr>
            </w:pPr>
            <w:r w:rsidRPr="00FE4537">
              <w:rPr>
                <w:rFonts w:ascii="Arial Narrow" w:hAnsi="Arial Narrow" w:cs="Calibri"/>
                <w:color w:val="000000"/>
                <w:sz w:val="22"/>
                <w:szCs w:val="22"/>
              </w:rPr>
              <w:t>1</w:t>
            </w:r>
          </w:p>
        </w:tc>
      </w:tr>
      <w:tr w:rsidR="001C504E" w:rsidRPr="00FE4537" w14:paraId="7932F280" w14:textId="77777777" w:rsidTr="00A96AC4">
        <w:trPr>
          <w:trHeight w:val="330"/>
        </w:trPr>
        <w:tc>
          <w:tcPr>
            <w:tcW w:w="3860" w:type="dxa"/>
            <w:tcBorders>
              <w:top w:val="nil"/>
              <w:left w:val="single" w:sz="4" w:space="0" w:color="auto"/>
              <w:bottom w:val="single" w:sz="4" w:space="0" w:color="auto"/>
              <w:right w:val="single" w:sz="4" w:space="0" w:color="auto"/>
            </w:tcBorders>
            <w:shd w:val="clear" w:color="auto" w:fill="auto"/>
            <w:vAlign w:val="center"/>
            <w:hideMark/>
          </w:tcPr>
          <w:p w14:paraId="02AD9022"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2. nadstropje SKUPAJ</w:t>
            </w:r>
          </w:p>
        </w:tc>
        <w:tc>
          <w:tcPr>
            <w:tcW w:w="1140" w:type="dxa"/>
            <w:tcBorders>
              <w:top w:val="nil"/>
              <w:left w:val="nil"/>
              <w:bottom w:val="single" w:sz="4" w:space="0" w:color="auto"/>
              <w:right w:val="single" w:sz="4" w:space="0" w:color="auto"/>
            </w:tcBorders>
            <w:shd w:val="clear" w:color="auto" w:fill="auto"/>
            <w:noWrap/>
            <w:vAlign w:val="center"/>
            <w:hideMark/>
          </w:tcPr>
          <w:p w14:paraId="577F2305" w14:textId="77777777" w:rsidR="001C504E" w:rsidRPr="00FE4537" w:rsidRDefault="001C504E" w:rsidP="00A96AC4">
            <w:pPr>
              <w:jc w:val="right"/>
              <w:rPr>
                <w:rFonts w:ascii="Arial Narrow" w:hAnsi="Arial Narrow" w:cs="Calibri"/>
                <w:b/>
                <w:bCs/>
                <w:color w:val="000000"/>
                <w:sz w:val="22"/>
                <w:szCs w:val="22"/>
              </w:rPr>
            </w:pPr>
            <w:r w:rsidRPr="00FE4537">
              <w:rPr>
                <w:rFonts w:ascii="Arial Narrow" w:hAnsi="Arial Narrow" w:cs="Calibri"/>
                <w:b/>
                <w:bCs/>
                <w:color w:val="000000"/>
                <w:sz w:val="22"/>
                <w:szCs w:val="22"/>
              </w:rPr>
              <w:t>1.097,51</w:t>
            </w:r>
          </w:p>
        </w:tc>
        <w:tc>
          <w:tcPr>
            <w:tcW w:w="1060" w:type="dxa"/>
            <w:tcBorders>
              <w:top w:val="nil"/>
              <w:left w:val="nil"/>
              <w:bottom w:val="single" w:sz="4" w:space="0" w:color="auto"/>
              <w:right w:val="single" w:sz="4" w:space="0" w:color="auto"/>
            </w:tcBorders>
            <w:shd w:val="clear" w:color="auto" w:fill="auto"/>
            <w:vAlign w:val="center"/>
            <w:hideMark/>
          </w:tcPr>
          <w:p w14:paraId="436F5946"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 </w:t>
            </w:r>
          </w:p>
        </w:tc>
        <w:tc>
          <w:tcPr>
            <w:tcW w:w="1100" w:type="dxa"/>
            <w:tcBorders>
              <w:top w:val="nil"/>
              <w:left w:val="nil"/>
              <w:bottom w:val="single" w:sz="4" w:space="0" w:color="auto"/>
              <w:right w:val="single" w:sz="4" w:space="0" w:color="auto"/>
            </w:tcBorders>
            <w:shd w:val="clear" w:color="auto" w:fill="auto"/>
            <w:vAlign w:val="center"/>
            <w:hideMark/>
          </w:tcPr>
          <w:p w14:paraId="21C0B6D6"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 </w:t>
            </w:r>
          </w:p>
        </w:tc>
      </w:tr>
      <w:tr w:rsidR="001C504E" w:rsidRPr="00FE4537" w14:paraId="507B613E" w14:textId="77777777" w:rsidTr="00A96AC4">
        <w:trPr>
          <w:trHeight w:val="330"/>
        </w:trPr>
        <w:tc>
          <w:tcPr>
            <w:tcW w:w="3860" w:type="dxa"/>
            <w:tcBorders>
              <w:top w:val="nil"/>
              <w:left w:val="single" w:sz="4" w:space="0" w:color="auto"/>
              <w:bottom w:val="single" w:sz="4" w:space="0" w:color="auto"/>
              <w:right w:val="single" w:sz="4" w:space="0" w:color="auto"/>
            </w:tcBorders>
            <w:shd w:val="clear" w:color="000000" w:fill="D9D9D9"/>
            <w:vAlign w:val="center"/>
            <w:hideMark/>
          </w:tcPr>
          <w:p w14:paraId="328E12A2"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SKUPAJ VSI PROSTORI</w:t>
            </w:r>
          </w:p>
        </w:tc>
        <w:tc>
          <w:tcPr>
            <w:tcW w:w="1140" w:type="dxa"/>
            <w:tcBorders>
              <w:top w:val="nil"/>
              <w:left w:val="nil"/>
              <w:bottom w:val="single" w:sz="4" w:space="0" w:color="auto"/>
              <w:right w:val="single" w:sz="4" w:space="0" w:color="auto"/>
            </w:tcBorders>
            <w:shd w:val="clear" w:color="000000" w:fill="D9D9D9"/>
            <w:vAlign w:val="center"/>
            <w:hideMark/>
          </w:tcPr>
          <w:p w14:paraId="0F6DADB1" w14:textId="77777777" w:rsidR="001C504E" w:rsidRPr="00FE4537" w:rsidRDefault="001C504E" w:rsidP="00A96AC4">
            <w:pPr>
              <w:jc w:val="right"/>
              <w:rPr>
                <w:rFonts w:ascii="Arial Narrow" w:hAnsi="Arial Narrow" w:cs="Calibri"/>
                <w:b/>
                <w:bCs/>
                <w:color w:val="000000"/>
                <w:sz w:val="22"/>
                <w:szCs w:val="22"/>
              </w:rPr>
            </w:pPr>
            <w:r w:rsidRPr="00FE4537">
              <w:rPr>
                <w:rFonts w:ascii="Arial Narrow" w:hAnsi="Arial Narrow" w:cs="Calibri"/>
                <w:b/>
                <w:bCs/>
                <w:color w:val="000000"/>
                <w:sz w:val="22"/>
                <w:szCs w:val="22"/>
              </w:rPr>
              <w:t>4.700,93</w:t>
            </w:r>
          </w:p>
        </w:tc>
        <w:tc>
          <w:tcPr>
            <w:tcW w:w="1060" w:type="dxa"/>
            <w:tcBorders>
              <w:top w:val="nil"/>
              <w:left w:val="nil"/>
              <w:bottom w:val="single" w:sz="4" w:space="0" w:color="auto"/>
              <w:right w:val="single" w:sz="4" w:space="0" w:color="auto"/>
            </w:tcBorders>
            <w:shd w:val="clear" w:color="000000" w:fill="D9D9D9"/>
            <w:vAlign w:val="center"/>
            <w:hideMark/>
          </w:tcPr>
          <w:p w14:paraId="7DAD14CC"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 </w:t>
            </w:r>
          </w:p>
        </w:tc>
        <w:tc>
          <w:tcPr>
            <w:tcW w:w="1100" w:type="dxa"/>
            <w:tcBorders>
              <w:top w:val="nil"/>
              <w:left w:val="nil"/>
              <w:bottom w:val="single" w:sz="4" w:space="0" w:color="auto"/>
              <w:right w:val="single" w:sz="4" w:space="0" w:color="auto"/>
            </w:tcBorders>
            <w:shd w:val="clear" w:color="000000" w:fill="D9D9D9"/>
            <w:vAlign w:val="center"/>
            <w:hideMark/>
          </w:tcPr>
          <w:p w14:paraId="7403CA78" w14:textId="77777777" w:rsidR="001C504E" w:rsidRPr="00FE4537" w:rsidRDefault="001C504E" w:rsidP="00A96AC4">
            <w:pPr>
              <w:rPr>
                <w:rFonts w:ascii="Arial Narrow" w:hAnsi="Arial Narrow" w:cs="Calibri"/>
                <w:b/>
                <w:bCs/>
                <w:color w:val="000000"/>
                <w:sz w:val="22"/>
                <w:szCs w:val="22"/>
              </w:rPr>
            </w:pPr>
            <w:r w:rsidRPr="00FE4537">
              <w:rPr>
                <w:rFonts w:ascii="Arial Narrow" w:hAnsi="Arial Narrow" w:cs="Calibri"/>
                <w:b/>
                <w:bCs/>
                <w:color w:val="000000"/>
                <w:sz w:val="22"/>
                <w:szCs w:val="22"/>
              </w:rPr>
              <w:t> </w:t>
            </w:r>
          </w:p>
        </w:tc>
      </w:tr>
    </w:tbl>
    <w:p w14:paraId="284E66E9" w14:textId="77777777" w:rsidR="001C504E" w:rsidRDefault="001C504E" w:rsidP="001C504E">
      <w:pPr>
        <w:pStyle w:val="Blokbesedila"/>
        <w:ind w:left="0" w:right="0"/>
        <w:rPr>
          <w:rFonts w:ascii="Arial Narrow" w:hAnsi="Arial Narrow"/>
          <w:bCs/>
          <w:color w:val="FF0000"/>
          <w:szCs w:val="22"/>
        </w:rPr>
      </w:pPr>
    </w:p>
    <w:p w14:paraId="62CEB4E3" w14:textId="77777777" w:rsidR="001C504E" w:rsidRDefault="001C504E" w:rsidP="001C504E">
      <w:pPr>
        <w:pStyle w:val="Blokbesedila"/>
        <w:ind w:left="0" w:right="0"/>
        <w:rPr>
          <w:rFonts w:ascii="Arial Narrow" w:hAnsi="Arial Narrow"/>
          <w:bCs/>
          <w:color w:val="FF0000"/>
          <w:szCs w:val="22"/>
        </w:rPr>
      </w:pPr>
    </w:p>
    <w:p w14:paraId="2EFE43CE" w14:textId="77777777" w:rsidR="001C504E" w:rsidRDefault="001C504E" w:rsidP="001C504E">
      <w:pPr>
        <w:pStyle w:val="Blokbesedila"/>
        <w:numPr>
          <w:ilvl w:val="3"/>
          <w:numId w:val="10"/>
        </w:numPr>
        <w:ind w:right="0"/>
        <w:rPr>
          <w:rFonts w:ascii="Arial Narrow" w:hAnsi="Arial Narrow"/>
          <w:b/>
          <w:bCs/>
          <w:szCs w:val="22"/>
        </w:rPr>
      </w:pPr>
      <w:r w:rsidRPr="00B91176">
        <w:rPr>
          <w:rFonts w:ascii="Arial Narrow" w:hAnsi="Arial Narrow"/>
          <w:b/>
          <w:bCs/>
          <w:szCs w:val="22"/>
        </w:rPr>
        <w:t>Programo</w:t>
      </w:r>
      <w:r>
        <w:rPr>
          <w:rFonts w:ascii="Arial Narrow" w:hAnsi="Arial Narrow"/>
          <w:b/>
          <w:bCs/>
          <w:szCs w:val="22"/>
        </w:rPr>
        <w:t>m čiščenja prostorov</w:t>
      </w:r>
    </w:p>
    <w:p w14:paraId="6B7BF96B" w14:textId="77777777" w:rsidR="001C504E" w:rsidRDefault="001C504E" w:rsidP="001C504E">
      <w:pPr>
        <w:pStyle w:val="Blokbesedila"/>
        <w:ind w:left="0" w:right="0"/>
        <w:rPr>
          <w:rFonts w:ascii="Arial Narrow" w:hAnsi="Arial Narrow"/>
          <w:b/>
          <w:bCs/>
          <w:szCs w:val="22"/>
          <w:u w:val="single"/>
        </w:rPr>
      </w:pPr>
    </w:p>
    <w:p w14:paraId="0E1C77EF" w14:textId="77777777" w:rsidR="001C504E" w:rsidRPr="00BB579D" w:rsidRDefault="001C504E" w:rsidP="001C504E">
      <w:pPr>
        <w:pStyle w:val="Blokbesedila"/>
        <w:ind w:left="0" w:right="0"/>
        <w:rPr>
          <w:rFonts w:ascii="Arial Narrow" w:hAnsi="Arial Narrow"/>
          <w:b/>
          <w:bCs/>
          <w:szCs w:val="22"/>
          <w:u w:val="single"/>
        </w:rPr>
      </w:pPr>
      <w:r w:rsidRPr="00BB579D">
        <w:rPr>
          <w:rFonts w:ascii="Arial Narrow" w:hAnsi="Arial Narrow"/>
          <w:b/>
          <w:bCs/>
          <w:szCs w:val="22"/>
          <w:u w:val="single"/>
        </w:rPr>
        <w:t>AMBULANTE IN LABORATORIJI:</w:t>
      </w:r>
    </w:p>
    <w:p w14:paraId="7531BB40" w14:textId="77777777" w:rsidR="001C504E" w:rsidRPr="00BB579D" w:rsidRDefault="001C504E" w:rsidP="001C504E">
      <w:pPr>
        <w:pStyle w:val="Blokbesedila"/>
        <w:ind w:left="0" w:right="0"/>
        <w:rPr>
          <w:rFonts w:ascii="Arial Narrow" w:hAnsi="Arial Narrow"/>
          <w:b/>
          <w:bCs/>
          <w:szCs w:val="22"/>
          <w:u w:val="single"/>
        </w:rPr>
      </w:pPr>
    </w:p>
    <w:p w14:paraId="0FE985A2" w14:textId="77777777" w:rsidR="001C504E" w:rsidRPr="00BB579D" w:rsidRDefault="001C504E" w:rsidP="001C504E">
      <w:pPr>
        <w:pStyle w:val="Blokbesedila1"/>
        <w:ind w:left="0" w:right="0"/>
        <w:rPr>
          <w:rFonts w:ascii="Arial Narrow" w:hAnsi="Arial Narrow" w:cs="Arial Narrow"/>
          <w:bCs/>
          <w:szCs w:val="22"/>
        </w:rPr>
      </w:pPr>
      <w:r w:rsidRPr="00BB579D">
        <w:rPr>
          <w:rFonts w:ascii="Arial Narrow" w:hAnsi="Arial Narrow" w:cs="Arial Narrow"/>
          <w:b/>
          <w:bCs/>
          <w:szCs w:val="22"/>
        </w:rPr>
        <w:t>Tedensko:</w:t>
      </w:r>
    </w:p>
    <w:p w14:paraId="0CB8433D" w14:textId="77777777" w:rsidR="001C504E" w:rsidRPr="00BB579D" w:rsidRDefault="001C504E" w:rsidP="001C504E">
      <w:pPr>
        <w:pStyle w:val="Blokbesedila1"/>
        <w:numPr>
          <w:ilvl w:val="0"/>
          <w:numId w:val="15"/>
        </w:numPr>
        <w:tabs>
          <w:tab w:val="left" w:pos="1068"/>
        </w:tabs>
        <w:ind w:right="0"/>
        <w:rPr>
          <w:rFonts w:ascii="Arial Narrow" w:hAnsi="Arial Narrow" w:cs="Arial Narrow"/>
          <w:bCs/>
          <w:szCs w:val="22"/>
        </w:rPr>
      </w:pPr>
      <w:r w:rsidRPr="00BB579D">
        <w:rPr>
          <w:rFonts w:ascii="Arial Narrow" w:hAnsi="Arial Narrow" w:cs="Arial Narrow"/>
          <w:bCs/>
          <w:szCs w:val="22"/>
        </w:rPr>
        <w:t>vlažno brisanje okenskih polic,</w:t>
      </w:r>
    </w:p>
    <w:p w14:paraId="13F83528" w14:textId="77777777" w:rsidR="001C504E" w:rsidRPr="00BB579D" w:rsidRDefault="001C504E" w:rsidP="001C504E">
      <w:pPr>
        <w:pStyle w:val="Blokbesedila1"/>
        <w:numPr>
          <w:ilvl w:val="0"/>
          <w:numId w:val="15"/>
        </w:numPr>
        <w:tabs>
          <w:tab w:val="left" w:pos="1068"/>
        </w:tabs>
        <w:ind w:right="0"/>
        <w:rPr>
          <w:rFonts w:ascii="Arial Narrow" w:hAnsi="Arial Narrow" w:cs="Arial Narrow"/>
          <w:bCs/>
          <w:szCs w:val="22"/>
        </w:rPr>
      </w:pPr>
      <w:r w:rsidRPr="00BB579D">
        <w:rPr>
          <w:rFonts w:ascii="Arial Narrow" w:hAnsi="Arial Narrow" w:cs="Arial Narrow"/>
          <w:bCs/>
          <w:szCs w:val="22"/>
        </w:rPr>
        <w:t>vlažno brisanje namiznih in preiskovalnih svetil in telefonov, čiščenje vrhov omar</w:t>
      </w:r>
    </w:p>
    <w:p w14:paraId="341C09A3" w14:textId="77777777" w:rsidR="001C504E" w:rsidRPr="00BB579D" w:rsidRDefault="001C504E" w:rsidP="001C504E">
      <w:pPr>
        <w:pStyle w:val="Blokbesedila1"/>
        <w:numPr>
          <w:ilvl w:val="0"/>
          <w:numId w:val="15"/>
        </w:numPr>
        <w:ind w:right="0"/>
        <w:rPr>
          <w:rFonts w:ascii="Arial Narrow" w:hAnsi="Arial Narrow" w:cs="Arial Narrow"/>
          <w:bCs/>
          <w:szCs w:val="22"/>
        </w:rPr>
      </w:pPr>
      <w:r w:rsidRPr="00BB579D">
        <w:rPr>
          <w:rFonts w:ascii="Arial Narrow" w:hAnsi="Arial Narrow" w:cs="Arial Narrow"/>
          <w:bCs/>
          <w:szCs w:val="22"/>
        </w:rPr>
        <w:t>odstranjevanje pajčevine,</w:t>
      </w:r>
    </w:p>
    <w:p w14:paraId="32AA7E58" w14:textId="77777777" w:rsidR="001C504E" w:rsidRPr="00BB579D" w:rsidRDefault="001C504E" w:rsidP="001C504E">
      <w:pPr>
        <w:pStyle w:val="Blokbesedila1"/>
        <w:numPr>
          <w:ilvl w:val="0"/>
          <w:numId w:val="15"/>
        </w:numPr>
        <w:ind w:right="0"/>
        <w:rPr>
          <w:rFonts w:ascii="Arial Narrow" w:hAnsi="Arial Narrow" w:cs="Arial Narrow"/>
          <w:bCs/>
          <w:szCs w:val="22"/>
        </w:rPr>
      </w:pPr>
      <w:r w:rsidRPr="00BB579D">
        <w:rPr>
          <w:rFonts w:ascii="Arial Narrow" w:hAnsi="Arial Narrow" w:cs="Arial Narrow"/>
          <w:bCs/>
          <w:szCs w:val="22"/>
        </w:rPr>
        <w:t>sesanje ali brisanje sedežev, stolov.</w:t>
      </w:r>
    </w:p>
    <w:p w14:paraId="51BDBE6C" w14:textId="77777777" w:rsidR="001C504E" w:rsidRPr="00BB579D" w:rsidRDefault="001C504E" w:rsidP="001C504E">
      <w:pPr>
        <w:pStyle w:val="Blokbesedila1"/>
        <w:numPr>
          <w:ilvl w:val="0"/>
          <w:numId w:val="15"/>
        </w:numPr>
        <w:ind w:right="0"/>
        <w:rPr>
          <w:rFonts w:ascii="Arial Narrow" w:hAnsi="Arial Narrow" w:cs="Arial Narrow"/>
          <w:b/>
          <w:bCs/>
          <w:szCs w:val="22"/>
        </w:rPr>
      </w:pPr>
      <w:r w:rsidRPr="00BB579D">
        <w:rPr>
          <w:rFonts w:ascii="Arial Narrow" w:hAnsi="Arial Narrow" w:cs="Arial Narrow"/>
          <w:bCs/>
          <w:szCs w:val="22"/>
        </w:rPr>
        <w:t>temeljito čiščenje zunanjosti omar in pohištva</w:t>
      </w:r>
    </w:p>
    <w:p w14:paraId="773F27DF" w14:textId="77777777" w:rsidR="001C504E" w:rsidRPr="00BB579D" w:rsidRDefault="001C504E" w:rsidP="001C504E">
      <w:pPr>
        <w:pStyle w:val="Blokbesedila1"/>
        <w:ind w:left="0" w:right="0"/>
        <w:rPr>
          <w:rFonts w:ascii="Arial Narrow" w:hAnsi="Arial Narrow" w:cs="Arial Narrow"/>
          <w:bCs/>
          <w:szCs w:val="22"/>
        </w:rPr>
      </w:pPr>
      <w:r w:rsidRPr="00BB579D">
        <w:rPr>
          <w:rFonts w:ascii="Arial Narrow" w:hAnsi="Arial Narrow" w:cs="Arial Narrow"/>
          <w:b/>
          <w:bCs/>
          <w:szCs w:val="22"/>
        </w:rPr>
        <w:t>Mesečno:</w:t>
      </w:r>
    </w:p>
    <w:p w14:paraId="4CE992C4" w14:textId="77777777" w:rsidR="001C504E" w:rsidRPr="00BB579D" w:rsidRDefault="001C504E" w:rsidP="001C504E">
      <w:pPr>
        <w:pStyle w:val="Blokbesedila1"/>
        <w:numPr>
          <w:ilvl w:val="0"/>
          <w:numId w:val="19"/>
        </w:numPr>
        <w:ind w:right="0"/>
        <w:rPr>
          <w:rFonts w:ascii="Arial Narrow" w:hAnsi="Arial Narrow" w:cs="Arial Narrow"/>
          <w:bCs/>
          <w:szCs w:val="22"/>
        </w:rPr>
      </w:pPr>
      <w:r w:rsidRPr="00BB579D">
        <w:rPr>
          <w:rFonts w:ascii="Arial Narrow" w:hAnsi="Arial Narrow" w:cs="Arial Narrow"/>
          <w:bCs/>
          <w:szCs w:val="22"/>
        </w:rPr>
        <w:t>temeljito čiščenje vrat in podbojev,</w:t>
      </w:r>
    </w:p>
    <w:p w14:paraId="37B053AD" w14:textId="77777777" w:rsidR="001C504E" w:rsidRPr="00BB579D" w:rsidRDefault="001C504E" w:rsidP="001C504E">
      <w:pPr>
        <w:pStyle w:val="Blokbesedila1"/>
        <w:numPr>
          <w:ilvl w:val="0"/>
          <w:numId w:val="19"/>
        </w:numPr>
        <w:ind w:right="0"/>
        <w:rPr>
          <w:rFonts w:ascii="Arial Narrow" w:hAnsi="Arial Narrow" w:cs="Arial Narrow"/>
          <w:bCs/>
          <w:szCs w:val="22"/>
        </w:rPr>
      </w:pPr>
      <w:r w:rsidRPr="00BB579D">
        <w:rPr>
          <w:rFonts w:ascii="Arial Narrow" w:hAnsi="Arial Narrow" w:cs="Arial Narrow"/>
          <w:bCs/>
          <w:szCs w:val="22"/>
        </w:rPr>
        <w:t>temeljito čiščenje stikal in vtičnic,</w:t>
      </w:r>
    </w:p>
    <w:p w14:paraId="0286F1F6" w14:textId="77777777" w:rsidR="001C504E" w:rsidRPr="00BB579D" w:rsidRDefault="001C504E" w:rsidP="001C504E">
      <w:pPr>
        <w:pStyle w:val="Blokbesedila1"/>
        <w:numPr>
          <w:ilvl w:val="0"/>
          <w:numId w:val="19"/>
        </w:numPr>
        <w:ind w:right="0"/>
        <w:rPr>
          <w:rFonts w:ascii="Arial Narrow" w:hAnsi="Arial Narrow" w:cs="Arial Narrow"/>
          <w:bCs/>
          <w:szCs w:val="22"/>
        </w:rPr>
      </w:pPr>
      <w:r w:rsidRPr="00BB579D">
        <w:rPr>
          <w:rFonts w:ascii="Arial Narrow" w:hAnsi="Arial Narrow" w:cs="Arial Narrow"/>
          <w:bCs/>
          <w:szCs w:val="22"/>
        </w:rPr>
        <w:t>temeljito čiščenje radiatorjev,</w:t>
      </w:r>
    </w:p>
    <w:p w14:paraId="0DFD233E" w14:textId="77777777" w:rsidR="001C504E" w:rsidRPr="00BB579D" w:rsidRDefault="001C504E" w:rsidP="001C504E">
      <w:pPr>
        <w:pStyle w:val="Blokbesedila1"/>
        <w:numPr>
          <w:ilvl w:val="0"/>
          <w:numId w:val="19"/>
        </w:numPr>
        <w:ind w:right="0"/>
        <w:rPr>
          <w:rFonts w:ascii="Arial Narrow" w:hAnsi="Arial Narrow" w:cs="Arial Narrow"/>
          <w:bCs/>
          <w:szCs w:val="22"/>
        </w:rPr>
      </w:pPr>
      <w:r w:rsidRPr="00BB579D">
        <w:rPr>
          <w:rFonts w:ascii="Arial Narrow" w:hAnsi="Arial Narrow" w:cs="Arial Narrow"/>
          <w:bCs/>
          <w:szCs w:val="22"/>
        </w:rPr>
        <w:t>čiščenje zidnih svetil</w:t>
      </w:r>
    </w:p>
    <w:p w14:paraId="433DAFD5" w14:textId="77777777" w:rsidR="001C504E" w:rsidRPr="00BB579D" w:rsidRDefault="001C504E" w:rsidP="001C504E">
      <w:pPr>
        <w:pStyle w:val="Blokbesedila1"/>
        <w:numPr>
          <w:ilvl w:val="0"/>
          <w:numId w:val="19"/>
        </w:numPr>
        <w:ind w:right="0"/>
        <w:rPr>
          <w:rFonts w:ascii="Arial Narrow" w:hAnsi="Arial Narrow" w:cs="Arial Narrow"/>
          <w:bCs/>
          <w:szCs w:val="22"/>
        </w:rPr>
      </w:pPr>
      <w:r w:rsidRPr="00BB579D">
        <w:rPr>
          <w:rFonts w:ascii="Arial Narrow" w:hAnsi="Arial Narrow" w:cs="Arial Narrow"/>
          <w:bCs/>
          <w:szCs w:val="22"/>
        </w:rPr>
        <w:t>čiščenje okvirjev slik in steklenih panojev</w:t>
      </w:r>
    </w:p>
    <w:p w14:paraId="308F5299" w14:textId="77777777" w:rsidR="001C504E" w:rsidRPr="00BB579D" w:rsidRDefault="001C504E" w:rsidP="001C504E">
      <w:pPr>
        <w:pStyle w:val="Blokbesedila1"/>
        <w:numPr>
          <w:ilvl w:val="0"/>
          <w:numId w:val="19"/>
        </w:numPr>
        <w:ind w:right="0"/>
        <w:rPr>
          <w:rFonts w:ascii="Arial Narrow" w:hAnsi="Arial Narrow" w:cs="Arial Narrow"/>
          <w:bCs/>
          <w:szCs w:val="22"/>
        </w:rPr>
      </w:pPr>
      <w:r w:rsidRPr="00BB579D">
        <w:rPr>
          <w:rFonts w:ascii="Arial Narrow" w:hAnsi="Arial Narrow" w:cs="Arial Narrow"/>
          <w:bCs/>
          <w:szCs w:val="22"/>
        </w:rPr>
        <w:t>temeljito čiščenje in razkuževanje posod za odpadke in posod za umazano perilo,</w:t>
      </w:r>
    </w:p>
    <w:p w14:paraId="056097B8" w14:textId="77777777" w:rsidR="001C504E" w:rsidRDefault="001C504E" w:rsidP="001C504E">
      <w:pPr>
        <w:pStyle w:val="Blokbesedila1"/>
        <w:numPr>
          <w:ilvl w:val="0"/>
          <w:numId w:val="19"/>
        </w:numPr>
        <w:ind w:right="0"/>
        <w:rPr>
          <w:rFonts w:ascii="Arial Narrow" w:hAnsi="Arial Narrow" w:cs="Arial Narrow"/>
          <w:bCs/>
          <w:szCs w:val="22"/>
        </w:rPr>
      </w:pPr>
      <w:r w:rsidRPr="00BB579D">
        <w:rPr>
          <w:rFonts w:ascii="Arial Narrow" w:hAnsi="Arial Narrow" w:cs="Arial Narrow"/>
          <w:bCs/>
          <w:szCs w:val="22"/>
        </w:rPr>
        <w:t>snemanje in namestitev zaves</w:t>
      </w:r>
    </w:p>
    <w:p w14:paraId="65A9230A" w14:textId="77777777" w:rsidR="001C504E" w:rsidRPr="00BB579D" w:rsidRDefault="001C504E" w:rsidP="001C504E">
      <w:pPr>
        <w:pStyle w:val="Blokbesedila1"/>
        <w:ind w:left="0" w:right="0"/>
        <w:rPr>
          <w:rFonts w:ascii="Arial Narrow" w:hAnsi="Arial Narrow" w:cs="Arial Narrow"/>
          <w:bCs/>
          <w:szCs w:val="22"/>
        </w:rPr>
      </w:pPr>
    </w:p>
    <w:p w14:paraId="24B2357D" w14:textId="77777777" w:rsidR="001C504E" w:rsidRPr="0001524A" w:rsidRDefault="001C504E" w:rsidP="001C504E">
      <w:pPr>
        <w:pStyle w:val="Blokbesedila"/>
        <w:ind w:left="0" w:right="0"/>
        <w:rPr>
          <w:rFonts w:ascii="Arial Narrow" w:hAnsi="Arial Narrow"/>
          <w:b/>
          <w:bCs/>
          <w:szCs w:val="22"/>
          <w:u w:val="single"/>
        </w:rPr>
      </w:pPr>
      <w:r>
        <w:rPr>
          <w:rFonts w:ascii="Arial Narrow" w:hAnsi="Arial Narrow"/>
          <w:b/>
          <w:bCs/>
          <w:szCs w:val="22"/>
          <w:u w:val="single"/>
        </w:rPr>
        <w:lastRenderedPageBreak/>
        <w:t>Č</w:t>
      </w:r>
      <w:r w:rsidRPr="0001524A">
        <w:rPr>
          <w:rFonts w:ascii="Arial Narrow" w:hAnsi="Arial Narrow"/>
          <w:b/>
          <w:bCs/>
          <w:szCs w:val="22"/>
          <w:u w:val="single"/>
        </w:rPr>
        <w:t>AKALNICE, STOPNIŠČA, HODNIKI, AVLE:</w:t>
      </w:r>
    </w:p>
    <w:p w14:paraId="63BAC3BD" w14:textId="77777777" w:rsidR="001C504E" w:rsidRPr="00694510" w:rsidRDefault="001C504E" w:rsidP="001C504E">
      <w:pPr>
        <w:pStyle w:val="Blokbesedila"/>
        <w:ind w:left="0" w:right="0"/>
        <w:rPr>
          <w:rFonts w:ascii="Arial Narrow" w:hAnsi="Arial Narrow"/>
          <w:bCs/>
          <w:szCs w:val="22"/>
          <w:u w:val="single"/>
        </w:rPr>
      </w:pPr>
    </w:p>
    <w:p w14:paraId="0EF426DE" w14:textId="77777777" w:rsidR="001C504E" w:rsidRPr="00694510" w:rsidRDefault="001C504E" w:rsidP="001C504E">
      <w:pPr>
        <w:pStyle w:val="Blokbesedila1"/>
        <w:ind w:left="0" w:right="0"/>
        <w:rPr>
          <w:rFonts w:ascii="Arial Narrow" w:hAnsi="Arial Narrow" w:cs="Arial Narrow"/>
          <w:b/>
          <w:bCs/>
          <w:szCs w:val="22"/>
        </w:rPr>
      </w:pPr>
      <w:r w:rsidRPr="00694510">
        <w:rPr>
          <w:rFonts w:ascii="Arial Narrow" w:hAnsi="Arial Narrow" w:cs="Arial Narrow"/>
          <w:b/>
          <w:bCs/>
          <w:szCs w:val="22"/>
        </w:rPr>
        <w:t>Tedensko:</w:t>
      </w:r>
    </w:p>
    <w:p w14:paraId="4783DA21" w14:textId="77777777" w:rsidR="001C504E" w:rsidRPr="00694510" w:rsidRDefault="001C504E" w:rsidP="001C504E">
      <w:pPr>
        <w:pStyle w:val="Blokbesedila1"/>
        <w:numPr>
          <w:ilvl w:val="0"/>
          <w:numId w:val="17"/>
        </w:numPr>
        <w:tabs>
          <w:tab w:val="left" w:pos="1068"/>
        </w:tabs>
        <w:ind w:right="0"/>
        <w:rPr>
          <w:rFonts w:ascii="Arial Narrow" w:hAnsi="Arial Narrow" w:cs="Arial Narrow"/>
          <w:bCs/>
          <w:szCs w:val="22"/>
        </w:rPr>
      </w:pPr>
      <w:r w:rsidRPr="00694510">
        <w:rPr>
          <w:rFonts w:ascii="Arial Narrow" w:hAnsi="Arial Narrow" w:cs="Arial Narrow"/>
          <w:bCs/>
          <w:szCs w:val="22"/>
        </w:rPr>
        <w:t>strojno čiščenje talnih površin,</w:t>
      </w:r>
    </w:p>
    <w:p w14:paraId="285408C5" w14:textId="77777777" w:rsidR="001C504E" w:rsidRPr="00694510" w:rsidRDefault="001C504E" w:rsidP="001C504E">
      <w:pPr>
        <w:pStyle w:val="Blokbesedila1"/>
        <w:numPr>
          <w:ilvl w:val="0"/>
          <w:numId w:val="17"/>
        </w:numPr>
        <w:tabs>
          <w:tab w:val="left" w:pos="1068"/>
        </w:tabs>
        <w:ind w:right="0"/>
        <w:rPr>
          <w:rFonts w:ascii="Arial Narrow" w:hAnsi="Arial Narrow" w:cs="Arial Narrow"/>
          <w:bCs/>
          <w:szCs w:val="22"/>
        </w:rPr>
      </w:pPr>
      <w:r w:rsidRPr="00694510">
        <w:rPr>
          <w:rFonts w:ascii="Arial Narrow" w:hAnsi="Arial Narrow" w:cs="Arial Narrow"/>
          <w:bCs/>
          <w:szCs w:val="22"/>
        </w:rPr>
        <w:t>vlažno brisanje okenskih polic,</w:t>
      </w:r>
    </w:p>
    <w:p w14:paraId="3AE12CCE" w14:textId="77777777" w:rsidR="001C504E" w:rsidRPr="00694510" w:rsidRDefault="001C504E" w:rsidP="001C504E">
      <w:pPr>
        <w:pStyle w:val="Blokbesedila1"/>
        <w:numPr>
          <w:ilvl w:val="0"/>
          <w:numId w:val="17"/>
        </w:numPr>
        <w:tabs>
          <w:tab w:val="left" w:pos="1068"/>
        </w:tabs>
        <w:ind w:right="0"/>
        <w:rPr>
          <w:rFonts w:ascii="Arial Narrow" w:hAnsi="Arial Narrow" w:cs="Arial Narrow"/>
          <w:bCs/>
          <w:szCs w:val="22"/>
        </w:rPr>
      </w:pPr>
      <w:r w:rsidRPr="00694510">
        <w:rPr>
          <w:rFonts w:ascii="Arial Narrow" w:hAnsi="Arial Narrow" w:cs="Arial Narrow"/>
          <w:bCs/>
          <w:szCs w:val="22"/>
        </w:rPr>
        <w:t>sesanje ali brisanje sedežnih stolov,</w:t>
      </w:r>
    </w:p>
    <w:p w14:paraId="6B80C05D" w14:textId="77777777" w:rsidR="001C504E" w:rsidRPr="00694510" w:rsidRDefault="001C504E" w:rsidP="001C504E">
      <w:pPr>
        <w:pStyle w:val="Blokbesedila1"/>
        <w:numPr>
          <w:ilvl w:val="0"/>
          <w:numId w:val="17"/>
        </w:numPr>
        <w:tabs>
          <w:tab w:val="left" w:pos="1068"/>
        </w:tabs>
        <w:ind w:right="0"/>
        <w:rPr>
          <w:rFonts w:ascii="Arial Narrow" w:hAnsi="Arial Narrow" w:cs="Arial Narrow"/>
          <w:bCs/>
          <w:szCs w:val="22"/>
        </w:rPr>
      </w:pPr>
      <w:r w:rsidRPr="00694510">
        <w:rPr>
          <w:rFonts w:ascii="Arial Narrow" w:hAnsi="Arial Narrow" w:cs="Arial Narrow"/>
          <w:bCs/>
          <w:szCs w:val="22"/>
        </w:rPr>
        <w:t>temeljito čiščenje miz, stolov, klopi, omar,</w:t>
      </w:r>
    </w:p>
    <w:p w14:paraId="45608E58" w14:textId="77777777" w:rsidR="001C504E" w:rsidRPr="00694510" w:rsidRDefault="001C504E" w:rsidP="001C504E">
      <w:pPr>
        <w:pStyle w:val="Blokbesedila1"/>
        <w:numPr>
          <w:ilvl w:val="0"/>
          <w:numId w:val="17"/>
        </w:numPr>
        <w:ind w:right="0"/>
        <w:rPr>
          <w:rFonts w:ascii="Arial Narrow" w:hAnsi="Arial Narrow" w:cs="Arial Narrow"/>
          <w:bCs/>
          <w:szCs w:val="22"/>
        </w:rPr>
      </w:pPr>
      <w:r w:rsidRPr="00694510">
        <w:rPr>
          <w:rFonts w:ascii="Arial Narrow" w:hAnsi="Arial Narrow" w:cs="Arial Narrow"/>
          <w:bCs/>
          <w:szCs w:val="22"/>
        </w:rPr>
        <w:t xml:space="preserve">temeljito čiščenje posod za odpadke </w:t>
      </w:r>
    </w:p>
    <w:p w14:paraId="2441A8CD" w14:textId="77777777" w:rsidR="001C504E" w:rsidRPr="00694510" w:rsidRDefault="001C504E" w:rsidP="001C504E">
      <w:pPr>
        <w:pStyle w:val="Blokbesedila1"/>
        <w:numPr>
          <w:ilvl w:val="0"/>
          <w:numId w:val="17"/>
        </w:numPr>
        <w:ind w:right="0"/>
        <w:rPr>
          <w:rFonts w:ascii="Arial Narrow" w:hAnsi="Arial Narrow" w:cs="Arial Narrow"/>
          <w:bCs/>
          <w:szCs w:val="22"/>
        </w:rPr>
      </w:pPr>
      <w:r w:rsidRPr="00694510">
        <w:rPr>
          <w:rFonts w:ascii="Arial Narrow" w:hAnsi="Arial Narrow" w:cs="Arial Narrow"/>
          <w:bCs/>
          <w:szCs w:val="22"/>
        </w:rPr>
        <w:t>odstranjevanje pajčevine,</w:t>
      </w:r>
    </w:p>
    <w:p w14:paraId="05F58A5B" w14:textId="77777777" w:rsidR="001C504E" w:rsidRPr="00694510" w:rsidRDefault="001C504E" w:rsidP="001C504E">
      <w:pPr>
        <w:pStyle w:val="Blokbesedila1"/>
        <w:numPr>
          <w:ilvl w:val="0"/>
          <w:numId w:val="17"/>
        </w:numPr>
        <w:ind w:right="0"/>
        <w:rPr>
          <w:rFonts w:ascii="Arial Narrow" w:hAnsi="Arial Narrow" w:cs="Arial Narrow"/>
          <w:bCs/>
          <w:szCs w:val="22"/>
        </w:rPr>
      </w:pPr>
      <w:r w:rsidRPr="00694510">
        <w:rPr>
          <w:rFonts w:ascii="Arial Narrow" w:hAnsi="Arial Narrow" w:cs="Arial Narrow"/>
          <w:bCs/>
          <w:szCs w:val="22"/>
        </w:rPr>
        <w:t>temeljito čiščenje previjalnih miz.</w:t>
      </w:r>
    </w:p>
    <w:p w14:paraId="37C97C48" w14:textId="77777777" w:rsidR="001C504E" w:rsidRPr="00694510" w:rsidRDefault="001C504E" w:rsidP="001C504E">
      <w:pPr>
        <w:pStyle w:val="Blokbesedila1"/>
        <w:ind w:left="0" w:right="0"/>
        <w:rPr>
          <w:rFonts w:ascii="Arial Narrow" w:hAnsi="Arial Narrow" w:cs="Arial Narrow"/>
          <w:b/>
          <w:bCs/>
          <w:szCs w:val="22"/>
        </w:rPr>
      </w:pPr>
      <w:r w:rsidRPr="00694510">
        <w:rPr>
          <w:rFonts w:ascii="Arial Narrow" w:hAnsi="Arial Narrow" w:cs="Arial Narrow"/>
          <w:b/>
          <w:bCs/>
          <w:szCs w:val="22"/>
        </w:rPr>
        <w:t>Mesečno:</w:t>
      </w:r>
    </w:p>
    <w:p w14:paraId="47B1AAFA" w14:textId="77777777" w:rsidR="001C504E" w:rsidRPr="00694510" w:rsidRDefault="001C504E" w:rsidP="001C504E">
      <w:pPr>
        <w:pStyle w:val="Blokbesedila1"/>
        <w:numPr>
          <w:ilvl w:val="0"/>
          <w:numId w:val="17"/>
        </w:numPr>
        <w:tabs>
          <w:tab w:val="left" w:pos="1068"/>
        </w:tabs>
        <w:ind w:right="0"/>
        <w:rPr>
          <w:rFonts w:ascii="Arial Narrow" w:hAnsi="Arial Narrow" w:cs="Arial Narrow"/>
          <w:bCs/>
          <w:szCs w:val="22"/>
        </w:rPr>
      </w:pPr>
      <w:r w:rsidRPr="00694510">
        <w:rPr>
          <w:rFonts w:ascii="Arial Narrow" w:hAnsi="Arial Narrow" w:cs="Arial Narrow"/>
          <w:bCs/>
          <w:szCs w:val="22"/>
        </w:rPr>
        <w:t>temeljito čiščenje stikal in vtičnic,</w:t>
      </w:r>
    </w:p>
    <w:p w14:paraId="05F903FA" w14:textId="77777777" w:rsidR="001C504E" w:rsidRPr="00694510" w:rsidRDefault="001C504E" w:rsidP="001C504E">
      <w:pPr>
        <w:pStyle w:val="Blokbesedila1"/>
        <w:numPr>
          <w:ilvl w:val="0"/>
          <w:numId w:val="17"/>
        </w:numPr>
        <w:tabs>
          <w:tab w:val="left" w:pos="1068"/>
        </w:tabs>
        <w:ind w:right="0"/>
        <w:rPr>
          <w:rFonts w:ascii="Arial Narrow" w:hAnsi="Arial Narrow" w:cs="Arial Narrow"/>
          <w:bCs/>
          <w:szCs w:val="22"/>
        </w:rPr>
      </w:pPr>
      <w:r w:rsidRPr="00694510">
        <w:rPr>
          <w:rFonts w:ascii="Arial Narrow" w:hAnsi="Arial Narrow" w:cs="Arial Narrow"/>
          <w:bCs/>
          <w:szCs w:val="22"/>
        </w:rPr>
        <w:t>čiščenje zidnih svetil,</w:t>
      </w:r>
    </w:p>
    <w:p w14:paraId="3D1A486A" w14:textId="77777777" w:rsidR="001C504E" w:rsidRPr="00694510" w:rsidRDefault="001C504E" w:rsidP="001C504E">
      <w:pPr>
        <w:pStyle w:val="Blokbesedila1"/>
        <w:numPr>
          <w:ilvl w:val="0"/>
          <w:numId w:val="17"/>
        </w:numPr>
        <w:tabs>
          <w:tab w:val="left" w:pos="1068"/>
        </w:tabs>
        <w:ind w:right="0"/>
        <w:rPr>
          <w:rFonts w:ascii="Arial Narrow" w:hAnsi="Arial Narrow" w:cs="Arial Narrow"/>
          <w:bCs/>
          <w:szCs w:val="22"/>
        </w:rPr>
      </w:pPr>
      <w:r w:rsidRPr="00694510">
        <w:rPr>
          <w:rFonts w:ascii="Arial Narrow" w:hAnsi="Arial Narrow" w:cs="Arial Narrow"/>
          <w:bCs/>
          <w:szCs w:val="22"/>
        </w:rPr>
        <w:t>snemanje in namestitev zaves,</w:t>
      </w:r>
    </w:p>
    <w:p w14:paraId="3458E5FF" w14:textId="77777777" w:rsidR="001C504E" w:rsidRPr="00694510" w:rsidRDefault="001C504E" w:rsidP="001C504E">
      <w:pPr>
        <w:pStyle w:val="Blokbesedila1"/>
        <w:numPr>
          <w:ilvl w:val="0"/>
          <w:numId w:val="17"/>
        </w:numPr>
        <w:tabs>
          <w:tab w:val="left" w:pos="1068"/>
        </w:tabs>
        <w:ind w:right="0"/>
        <w:rPr>
          <w:rFonts w:ascii="Arial Narrow" w:hAnsi="Arial Narrow" w:cs="Arial Narrow"/>
          <w:bCs/>
          <w:szCs w:val="22"/>
          <w:u w:val="single"/>
        </w:rPr>
      </w:pPr>
      <w:r w:rsidRPr="00694510">
        <w:rPr>
          <w:rFonts w:ascii="Arial Narrow" w:hAnsi="Arial Narrow" w:cs="Arial Narrow"/>
          <w:bCs/>
          <w:szCs w:val="22"/>
        </w:rPr>
        <w:t>temeljito čiščenje napisnih tabel, okvirjev slik, steklenih panojev</w:t>
      </w:r>
    </w:p>
    <w:p w14:paraId="517C3928" w14:textId="77777777" w:rsidR="001C504E" w:rsidRDefault="001C504E" w:rsidP="001C504E">
      <w:pPr>
        <w:pStyle w:val="Blokbesedila"/>
        <w:ind w:left="0" w:right="0"/>
        <w:rPr>
          <w:rFonts w:ascii="Arial Narrow" w:hAnsi="Arial Narrow"/>
          <w:b/>
          <w:bCs/>
          <w:szCs w:val="22"/>
          <w:u w:val="single"/>
        </w:rPr>
      </w:pPr>
    </w:p>
    <w:p w14:paraId="25A9A559" w14:textId="77777777" w:rsidR="001C504E" w:rsidRDefault="001C504E" w:rsidP="001C504E">
      <w:pPr>
        <w:pStyle w:val="Blokbesedila"/>
        <w:ind w:left="0" w:right="0"/>
        <w:rPr>
          <w:rFonts w:ascii="Arial Narrow" w:hAnsi="Arial Narrow"/>
          <w:b/>
          <w:bCs/>
          <w:szCs w:val="22"/>
          <w:u w:val="single"/>
        </w:rPr>
      </w:pPr>
      <w:r w:rsidRPr="005E00F5">
        <w:rPr>
          <w:rFonts w:ascii="Arial Narrow" w:hAnsi="Arial Narrow"/>
          <w:b/>
          <w:bCs/>
          <w:szCs w:val="22"/>
          <w:u w:val="single"/>
        </w:rPr>
        <w:t>PISARNE</w:t>
      </w:r>
      <w:r>
        <w:rPr>
          <w:rFonts w:ascii="Arial Narrow" w:hAnsi="Arial Narrow"/>
          <w:b/>
          <w:bCs/>
          <w:szCs w:val="22"/>
          <w:u w:val="single"/>
        </w:rPr>
        <w:t>:</w:t>
      </w:r>
    </w:p>
    <w:p w14:paraId="78391DCC" w14:textId="77777777" w:rsidR="001C504E" w:rsidRDefault="001C504E" w:rsidP="001C504E">
      <w:pPr>
        <w:pStyle w:val="Blokbesedila"/>
        <w:ind w:left="0" w:right="0"/>
        <w:rPr>
          <w:rFonts w:ascii="Arial Narrow" w:hAnsi="Arial Narrow"/>
          <w:b/>
          <w:bCs/>
          <w:szCs w:val="22"/>
          <w:u w:val="single"/>
        </w:rPr>
      </w:pPr>
    </w:p>
    <w:p w14:paraId="42390C7A" w14:textId="77777777" w:rsidR="001C504E" w:rsidRPr="00E3406D" w:rsidRDefault="001C504E" w:rsidP="001C504E">
      <w:pPr>
        <w:pStyle w:val="Blokbesedila1"/>
        <w:ind w:left="0" w:right="0"/>
        <w:rPr>
          <w:rFonts w:ascii="Arial Narrow" w:hAnsi="Arial Narrow" w:cs="Arial Narrow"/>
          <w:b/>
          <w:bCs/>
          <w:szCs w:val="22"/>
        </w:rPr>
      </w:pPr>
      <w:r w:rsidRPr="00E3406D">
        <w:rPr>
          <w:rFonts w:ascii="Arial Narrow" w:hAnsi="Arial Narrow" w:cs="Arial Narrow"/>
          <w:b/>
          <w:bCs/>
          <w:szCs w:val="22"/>
        </w:rPr>
        <w:t>Tedensko:</w:t>
      </w:r>
    </w:p>
    <w:p w14:paraId="21A0776B" w14:textId="77777777" w:rsidR="001C504E" w:rsidRPr="00E3406D" w:rsidRDefault="001C504E" w:rsidP="001C504E">
      <w:pPr>
        <w:pStyle w:val="Blokbesedila1"/>
        <w:numPr>
          <w:ilvl w:val="0"/>
          <w:numId w:val="18"/>
        </w:numPr>
        <w:ind w:right="0"/>
        <w:rPr>
          <w:rFonts w:ascii="Arial Narrow" w:hAnsi="Arial Narrow" w:cs="Arial Narrow"/>
          <w:bCs/>
          <w:szCs w:val="22"/>
        </w:rPr>
      </w:pPr>
      <w:r w:rsidRPr="00E3406D">
        <w:rPr>
          <w:rFonts w:ascii="Arial Narrow" w:hAnsi="Arial Narrow" w:cs="Arial Narrow"/>
          <w:bCs/>
          <w:szCs w:val="22"/>
        </w:rPr>
        <w:t>vlažno brisanje okenskih polic,</w:t>
      </w:r>
    </w:p>
    <w:p w14:paraId="24120835" w14:textId="77777777" w:rsidR="001C504E" w:rsidRPr="00E3406D" w:rsidRDefault="001C504E" w:rsidP="001C504E">
      <w:pPr>
        <w:pStyle w:val="Blokbesedila1"/>
        <w:numPr>
          <w:ilvl w:val="0"/>
          <w:numId w:val="18"/>
        </w:numPr>
        <w:ind w:right="0"/>
        <w:rPr>
          <w:rFonts w:ascii="Arial Narrow" w:hAnsi="Arial Narrow" w:cs="Arial Narrow"/>
          <w:bCs/>
          <w:szCs w:val="22"/>
        </w:rPr>
      </w:pPr>
      <w:r w:rsidRPr="00E3406D">
        <w:rPr>
          <w:rFonts w:ascii="Arial Narrow" w:hAnsi="Arial Narrow" w:cs="Arial Narrow"/>
          <w:bCs/>
          <w:szCs w:val="22"/>
        </w:rPr>
        <w:t>odstranjevanje pajčevine.</w:t>
      </w:r>
    </w:p>
    <w:p w14:paraId="62D1A5E7" w14:textId="77777777" w:rsidR="001C504E" w:rsidRPr="00E3406D" w:rsidRDefault="001C504E" w:rsidP="001C504E">
      <w:pPr>
        <w:pStyle w:val="Blokbesedila1"/>
        <w:ind w:left="0" w:right="0"/>
        <w:rPr>
          <w:rFonts w:ascii="Arial Narrow" w:hAnsi="Arial Narrow" w:cs="Arial Narrow"/>
          <w:b/>
          <w:bCs/>
          <w:szCs w:val="22"/>
        </w:rPr>
      </w:pPr>
      <w:r w:rsidRPr="00E3406D">
        <w:rPr>
          <w:rFonts w:ascii="Arial Narrow" w:hAnsi="Arial Narrow" w:cs="Arial Narrow"/>
          <w:b/>
          <w:bCs/>
          <w:szCs w:val="22"/>
        </w:rPr>
        <w:t>Mesečno:</w:t>
      </w:r>
    </w:p>
    <w:p w14:paraId="1FD68827" w14:textId="77777777" w:rsidR="001C504E" w:rsidRPr="00E3406D" w:rsidRDefault="001C504E" w:rsidP="001C504E">
      <w:pPr>
        <w:pStyle w:val="Blokbesedila1"/>
        <w:numPr>
          <w:ilvl w:val="0"/>
          <w:numId w:val="20"/>
        </w:numPr>
        <w:ind w:right="0"/>
        <w:rPr>
          <w:rFonts w:ascii="Arial Narrow" w:hAnsi="Arial Narrow" w:cs="Arial Narrow"/>
          <w:bCs/>
          <w:szCs w:val="22"/>
        </w:rPr>
      </w:pPr>
      <w:r w:rsidRPr="00E3406D">
        <w:rPr>
          <w:rFonts w:ascii="Arial Narrow" w:hAnsi="Arial Narrow" w:cs="Arial Narrow"/>
          <w:bCs/>
          <w:szCs w:val="22"/>
        </w:rPr>
        <w:t>čiščenje posod za odpadke,</w:t>
      </w:r>
    </w:p>
    <w:p w14:paraId="043215F7" w14:textId="77777777" w:rsidR="001C504E" w:rsidRPr="00E3406D" w:rsidRDefault="001C504E" w:rsidP="001C504E">
      <w:pPr>
        <w:pStyle w:val="Blokbesedila1"/>
        <w:numPr>
          <w:ilvl w:val="0"/>
          <w:numId w:val="20"/>
        </w:numPr>
        <w:tabs>
          <w:tab w:val="left" w:pos="1068"/>
        </w:tabs>
        <w:ind w:right="0"/>
        <w:rPr>
          <w:rFonts w:ascii="Arial Narrow" w:hAnsi="Arial Narrow" w:cs="Arial Narrow"/>
          <w:bCs/>
          <w:szCs w:val="22"/>
        </w:rPr>
      </w:pPr>
      <w:r w:rsidRPr="00E3406D">
        <w:rPr>
          <w:rFonts w:ascii="Arial Narrow" w:hAnsi="Arial Narrow" w:cs="Arial Narrow"/>
          <w:bCs/>
          <w:szCs w:val="22"/>
        </w:rPr>
        <w:t>temeljito čiščenje vrat s podboji,</w:t>
      </w:r>
    </w:p>
    <w:p w14:paraId="10815763" w14:textId="77777777" w:rsidR="001C504E" w:rsidRPr="00E3406D" w:rsidRDefault="001C504E" w:rsidP="001C504E">
      <w:pPr>
        <w:pStyle w:val="Blokbesedila1"/>
        <w:numPr>
          <w:ilvl w:val="0"/>
          <w:numId w:val="20"/>
        </w:numPr>
        <w:tabs>
          <w:tab w:val="left" w:pos="1068"/>
        </w:tabs>
        <w:ind w:right="0"/>
        <w:rPr>
          <w:rFonts w:ascii="Arial Narrow" w:hAnsi="Arial Narrow" w:cs="Arial Narrow"/>
          <w:bCs/>
          <w:szCs w:val="22"/>
        </w:rPr>
      </w:pPr>
      <w:r w:rsidRPr="00E3406D">
        <w:rPr>
          <w:rFonts w:ascii="Arial Narrow" w:hAnsi="Arial Narrow" w:cs="Arial Narrow"/>
          <w:bCs/>
          <w:szCs w:val="22"/>
        </w:rPr>
        <w:t>temeljito čiščenje stikal in vtičnic,</w:t>
      </w:r>
    </w:p>
    <w:p w14:paraId="4D021C59" w14:textId="77777777" w:rsidR="001C504E" w:rsidRPr="00E3406D" w:rsidRDefault="001C504E" w:rsidP="001C504E">
      <w:pPr>
        <w:pStyle w:val="Blokbesedila1"/>
        <w:numPr>
          <w:ilvl w:val="0"/>
          <w:numId w:val="20"/>
        </w:numPr>
        <w:tabs>
          <w:tab w:val="left" w:pos="1068"/>
        </w:tabs>
        <w:ind w:right="0"/>
        <w:rPr>
          <w:rFonts w:ascii="Arial Narrow" w:hAnsi="Arial Narrow" w:cs="Arial Narrow"/>
          <w:bCs/>
          <w:szCs w:val="22"/>
        </w:rPr>
      </w:pPr>
      <w:r w:rsidRPr="00E3406D">
        <w:rPr>
          <w:rFonts w:ascii="Arial Narrow" w:hAnsi="Arial Narrow" w:cs="Arial Narrow"/>
          <w:bCs/>
          <w:szCs w:val="22"/>
        </w:rPr>
        <w:t>temeljito čiščenje radiatorjev,</w:t>
      </w:r>
    </w:p>
    <w:p w14:paraId="650662B0" w14:textId="77777777" w:rsidR="001C504E" w:rsidRPr="00E3406D" w:rsidRDefault="001C504E" w:rsidP="001C504E">
      <w:pPr>
        <w:pStyle w:val="Blokbesedila1"/>
        <w:numPr>
          <w:ilvl w:val="0"/>
          <w:numId w:val="20"/>
        </w:numPr>
        <w:tabs>
          <w:tab w:val="left" w:pos="1068"/>
        </w:tabs>
        <w:ind w:right="0"/>
        <w:rPr>
          <w:rFonts w:ascii="Arial Narrow" w:hAnsi="Arial Narrow" w:cs="Arial Narrow"/>
          <w:bCs/>
          <w:szCs w:val="22"/>
          <w:u w:val="single"/>
        </w:rPr>
      </w:pPr>
      <w:r w:rsidRPr="00E3406D">
        <w:rPr>
          <w:rFonts w:ascii="Arial Narrow" w:hAnsi="Arial Narrow" w:cs="Arial Narrow"/>
          <w:bCs/>
          <w:szCs w:val="22"/>
        </w:rPr>
        <w:t>temeljito čiščenje zunanjosti omar in pohištva ter podnožij stolov.</w:t>
      </w:r>
    </w:p>
    <w:p w14:paraId="4104EA68" w14:textId="77777777" w:rsidR="001C504E" w:rsidRDefault="001C504E" w:rsidP="001C504E">
      <w:pPr>
        <w:pStyle w:val="Blokbesedila"/>
        <w:ind w:left="0" w:right="0"/>
        <w:rPr>
          <w:rFonts w:ascii="Arial Narrow" w:hAnsi="Arial Narrow"/>
          <w:b/>
          <w:bCs/>
          <w:szCs w:val="22"/>
          <w:u w:val="single"/>
        </w:rPr>
      </w:pPr>
    </w:p>
    <w:p w14:paraId="74A163E8" w14:textId="77777777" w:rsidR="001C504E" w:rsidRDefault="001C504E" w:rsidP="001C504E">
      <w:pPr>
        <w:pStyle w:val="Blokbesedila"/>
        <w:ind w:left="0" w:right="0"/>
        <w:rPr>
          <w:rFonts w:ascii="Arial Narrow" w:hAnsi="Arial Narrow"/>
          <w:b/>
          <w:bCs/>
          <w:szCs w:val="22"/>
          <w:u w:val="single"/>
        </w:rPr>
      </w:pPr>
      <w:r w:rsidRPr="00651A6B">
        <w:rPr>
          <w:rFonts w:ascii="Arial Narrow" w:hAnsi="Arial Narrow"/>
          <w:b/>
          <w:bCs/>
          <w:szCs w:val="22"/>
          <w:u w:val="single"/>
        </w:rPr>
        <w:t>SANITARNI PROSTORI</w:t>
      </w:r>
    </w:p>
    <w:p w14:paraId="6E82AA19" w14:textId="77777777" w:rsidR="001C504E" w:rsidRPr="00835C6A" w:rsidRDefault="001C504E" w:rsidP="001C504E">
      <w:pPr>
        <w:pStyle w:val="Blokbesedila"/>
        <w:ind w:left="0" w:right="0"/>
        <w:rPr>
          <w:rFonts w:ascii="Arial Narrow" w:hAnsi="Arial Narrow"/>
          <w:b/>
          <w:bCs/>
          <w:szCs w:val="22"/>
          <w:u w:val="single"/>
        </w:rPr>
      </w:pPr>
    </w:p>
    <w:p w14:paraId="25C473CD" w14:textId="77777777" w:rsidR="001C504E" w:rsidRPr="00835C6A" w:rsidRDefault="001C504E" w:rsidP="001C504E">
      <w:pPr>
        <w:pStyle w:val="Blokbesedila1"/>
        <w:ind w:left="0" w:right="0"/>
        <w:rPr>
          <w:rFonts w:ascii="Arial Narrow" w:hAnsi="Arial Narrow" w:cs="Arial Narrow"/>
          <w:bCs/>
          <w:szCs w:val="22"/>
        </w:rPr>
      </w:pPr>
      <w:r w:rsidRPr="00835C6A">
        <w:rPr>
          <w:rFonts w:ascii="Arial Narrow" w:hAnsi="Arial Narrow" w:cs="Arial Narrow"/>
          <w:b/>
          <w:bCs/>
          <w:szCs w:val="22"/>
        </w:rPr>
        <w:t>Tedensko:</w:t>
      </w:r>
    </w:p>
    <w:p w14:paraId="7C9B368B" w14:textId="77777777" w:rsidR="001C504E" w:rsidRPr="00835C6A" w:rsidRDefault="001C504E" w:rsidP="001C504E">
      <w:pPr>
        <w:pStyle w:val="Blokbesedila1"/>
        <w:numPr>
          <w:ilvl w:val="0"/>
          <w:numId w:val="21"/>
        </w:numPr>
        <w:ind w:right="0"/>
        <w:rPr>
          <w:rFonts w:ascii="Arial Narrow" w:hAnsi="Arial Narrow" w:cs="Arial Narrow"/>
          <w:bCs/>
          <w:szCs w:val="22"/>
        </w:rPr>
      </w:pPr>
      <w:r w:rsidRPr="00835C6A">
        <w:rPr>
          <w:rFonts w:ascii="Arial Narrow" w:hAnsi="Arial Narrow" w:cs="Arial Narrow"/>
          <w:bCs/>
          <w:szCs w:val="22"/>
        </w:rPr>
        <w:t>vlažno brisanje okenskih polic,</w:t>
      </w:r>
    </w:p>
    <w:p w14:paraId="69885FBD" w14:textId="77777777" w:rsidR="001C504E" w:rsidRPr="00835C6A" w:rsidRDefault="001C504E" w:rsidP="001C504E">
      <w:pPr>
        <w:pStyle w:val="Blokbesedila1"/>
        <w:numPr>
          <w:ilvl w:val="0"/>
          <w:numId w:val="21"/>
        </w:numPr>
        <w:ind w:right="0"/>
        <w:rPr>
          <w:rFonts w:ascii="Arial Narrow" w:hAnsi="Arial Narrow" w:cs="Arial Narrow"/>
          <w:bCs/>
          <w:szCs w:val="22"/>
        </w:rPr>
      </w:pPr>
      <w:r w:rsidRPr="00835C6A">
        <w:rPr>
          <w:rFonts w:ascii="Arial Narrow" w:hAnsi="Arial Narrow" w:cs="Arial Narrow"/>
          <w:bCs/>
          <w:szCs w:val="22"/>
        </w:rPr>
        <w:t>temeljito čiščenje vrat s podboji,</w:t>
      </w:r>
    </w:p>
    <w:p w14:paraId="2FCDCF92" w14:textId="77777777" w:rsidR="001C504E" w:rsidRPr="00835C6A" w:rsidRDefault="001C504E" w:rsidP="001C504E">
      <w:pPr>
        <w:pStyle w:val="Blokbesedila1"/>
        <w:numPr>
          <w:ilvl w:val="0"/>
          <w:numId w:val="21"/>
        </w:numPr>
        <w:ind w:right="0"/>
        <w:rPr>
          <w:rFonts w:ascii="Arial Narrow" w:hAnsi="Arial Narrow" w:cs="Arial Narrow"/>
          <w:bCs/>
          <w:szCs w:val="22"/>
        </w:rPr>
      </w:pPr>
      <w:r w:rsidRPr="00835C6A">
        <w:rPr>
          <w:rFonts w:ascii="Arial Narrow" w:hAnsi="Arial Narrow" w:cs="Arial Narrow"/>
          <w:bCs/>
          <w:szCs w:val="22"/>
        </w:rPr>
        <w:t>temeljito čiščenje stenskih ploščic,</w:t>
      </w:r>
    </w:p>
    <w:p w14:paraId="05A0DBD3" w14:textId="77777777" w:rsidR="001C504E" w:rsidRPr="00835C6A" w:rsidRDefault="001C504E" w:rsidP="001C504E">
      <w:pPr>
        <w:pStyle w:val="Blokbesedila1"/>
        <w:numPr>
          <w:ilvl w:val="0"/>
          <w:numId w:val="21"/>
        </w:numPr>
        <w:ind w:right="0"/>
        <w:rPr>
          <w:rFonts w:ascii="Arial Narrow" w:hAnsi="Arial Narrow" w:cs="Arial Narrow"/>
          <w:bCs/>
          <w:szCs w:val="22"/>
        </w:rPr>
      </w:pPr>
      <w:r w:rsidRPr="00835C6A">
        <w:rPr>
          <w:rFonts w:ascii="Arial Narrow" w:hAnsi="Arial Narrow" w:cs="Arial Narrow"/>
          <w:bCs/>
          <w:szCs w:val="22"/>
        </w:rPr>
        <w:t>temeljito čiščenje radiatorjev,</w:t>
      </w:r>
    </w:p>
    <w:p w14:paraId="071DE195" w14:textId="77777777" w:rsidR="001C504E" w:rsidRPr="00835C6A" w:rsidRDefault="001C504E" w:rsidP="001C504E">
      <w:pPr>
        <w:pStyle w:val="Blokbesedila1"/>
        <w:numPr>
          <w:ilvl w:val="0"/>
          <w:numId w:val="21"/>
        </w:numPr>
        <w:ind w:right="0"/>
        <w:rPr>
          <w:rFonts w:ascii="Arial Narrow" w:hAnsi="Arial Narrow" w:cs="Arial Narrow"/>
          <w:bCs/>
          <w:szCs w:val="22"/>
        </w:rPr>
      </w:pPr>
      <w:r w:rsidRPr="00835C6A">
        <w:rPr>
          <w:rFonts w:ascii="Arial Narrow" w:hAnsi="Arial Narrow" w:cs="Arial Narrow"/>
          <w:bCs/>
          <w:szCs w:val="22"/>
        </w:rPr>
        <w:t>odstranjevanje pajčevine,</w:t>
      </w:r>
    </w:p>
    <w:p w14:paraId="2063BFE3" w14:textId="77777777" w:rsidR="001C504E" w:rsidRPr="00835C6A" w:rsidRDefault="001C504E" w:rsidP="001C504E">
      <w:pPr>
        <w:pStyle w:val="Blokbesedila1"/>
        <w:numPr>
          <w:ilvl w:val="0"/>
          <w:numId w:val="21"/>
        </w:numPr>
        <w:ind w:right="0"/>
        <w:rPr>
          <w:rFonts w:ascii="Arial Narrow" w:hAnsi="Arial Narrow" w:cs="Arial Narrow"/>
          <w:bCs/>
          <w:szCs w:val="22"/>
        </w:rPr>
      </w:pPr>
      <w:r w:rsidRPr="00835C6A">
        <w:rPr>
          <w:rFonts w:ascii="Arial Narrow" w:hAnsi="Arial Narrow" w:cs="Arial Narrow"/>
          <w:bCs/>
          <w:szCs w:val="22"/>
        </w:rPr>
        <w:t>odstranjevanje vodnega kamna v školjkah in pisoarjih.</w:t>
      </w:r>
    </w:p>
    <w:p w14:paraId="2DC52821" w14:textId="77777777" w:rsidR="001C504E" w:rsidRPr="00835C6A" w:rsidRDefault="001C504E" w:rsidP="001C504E">
      <w:pPr>
        <w:pStyle w:val="Blokbesedila1"/>
        <w:numPr>
          <w:ilvl w:val="0"/>
          <w:numId w:val="21"/>
        </w:numPr>
        <w:ind w:right="0"/>
        <w:rPr>
          <w:rFonts w:ascii="Arial Narrow" w:hAnsi="Arial Narrow" w:cs="Arial Narrow"/>
          <w:b/>
          <w:bCs/>
          <w:szCs w:val="22"/>
        </w:rPr>
      </w:pPr>
      <w:r w:rsidRPr="00835C6A">
        <w:rPr>
          <w:rFonts w:ascii="Arial Narrow" w:hAnsi="Arial Narrow" w:cs="Arial Narrow"/>
          <w:bCs/>
          <w:szCs w:val="22"/>
        </w:rPr>
        <w:t>dezinfekcijsko čiščenje opreme, inventarja in stenskih ploščic.</w:t>
      </w:r>
    </w:p>
    <w:p w14:paraId="7FA14A75" w14:textId="77777777" w:rsidR="001C504E" w:rsidRPr="00835C6A" w:rsidRDefault="001C504E" w:rsidP="001C504E">
      <w:pPr>
        <w:pStyle w:val="Blokbesedila1"/>
        <w:ind w:left="0" w:right="0"/>
        <w:rPr>
          <w:rFonts w:ascii="Arial Narrow" w:hAnsi="Arial Narrow" w:cs="Arial Narrow"/>
          <w:bCs/>
          <w:szCs w:val="22"/>
        </w:rPr>
      </w:pPr>
      <w:r w:rsidRPr="00835C6A">
        <w:rPr>
          <w:rFonts w:ascii="Arial Narrow" w:hAnsi="Arial Narrow" w:cs="Arial Narrow"/>
          <w:b/>
          <w:bCs/>
          <w:szCs w:val="22"/>
        </w:rPr>
        <w:t>Mesečno:</w:t>
      </w:r>
    </w:p>
    <w:p w14:paraId="69B26DDA" w14:textId="77777777" w:rsidR="001C504E" w:rsidRPr="00835C6A" w:rsidRDefault="001C504E" w:rsidP="001C504E">
      <w:pPr>
        <w:pStyle w:val="Blokbesedila1"/>
        <w:numPr>
          <w:ilvl w:val="0"/>
          <w:numId w:val="21"/>
        </w:numPr>
        <w:ind w:right="0"/>
        <w:rPr>
          <w:rFonts w:ascii="Arial Narrow" w:hAnsi="Arial Narrow" w:cs="Arial Narrow"/>
          <w:bCs/>
          <w:szCs w:val="22"/>
        </w:rPr>
      </w:pPr>
      <w:r w:rsidRPr="00835C6A">
        <w:rPr>
          <w:rFonts w:ascii="Arial Narrow" w:hAnsi="Arial Narrow" w:cs="Arial Narrow"/>
          <w:bCs/>
          <w:szCs w:val="22"/>
        </w:rPr>
        <w:t>čiščenje stikal in vtičnic,</w:t>
      </w:r>
    </w:p>
    <w:p w14:paraId="7D2D2E11" w14:textId="77777777" w:rsidR="001C504E" w:rsidRPr="00835C6A" w:rsidRDefault="001C504E" w:rsidP="001C504E">
      <w:pPr>
        <w:pStyle w:val="Blokbesedila1"/>
        <w:numPr>
          <w:ilvl w:val="0"/>
          <w:numId w:val="21"/>
        </w:numPr>
        <w:ind w:right="0"/>
        <w:rPr>
          <w:rFonts w:ascii="Arial Narrow" w:hAnsi="Arial Narrow" w:cs="Arial Narrow"/>
          <w:bCs/>
          <w:szCs w:val="22"/>
        </w:rPr>
      </w:pPr>
      <w:r w:rsidRPr="00835C6A">
        <w:rPr>
          <w:rFonts w:ascii="Arial Narrow" w:hAnsi="Arial Narrow" w:cs="Arial Narrow"/>
          <w:bCs/>
          <w:szCs w:val="22"/>
        </w:rPr>
        <w:t>čiščenje posod za odpadke i</w:t>
      </w:r>
    </w:p>
    <w:p w14:paraId="494D3544" w14:textId="77777777" w:rsidR="001C504E" w:rsidRPr="00835C6A" w:rsidRDefault="001C504E" w:rsidP="001C504E">
      <w:pPr>
        <w:pStyle w:val="Blokbesedila1"/>
        <w:numPr>
          <w:ilvl w:val="0"/>
          <w:numId w:val="21"/>
        </w:numPr>
        <w:ind w:right="0"/>
        <w:rPr>
          <w:rFonts w:ascii="Arial Narrow" w:hAnsi="Arial Narrow" w:cs="Arial Narrow"/>
          <w:b/>
          <w:bCs/>
          <w:szCs w:val="22"/>
          <w:u w:val="single"/>
        </w:rPr>
      </w:pPr>
      <w:r w:rsidRPr="00835C6A">
        <w:rPr>
          <w:rFonts w:ascii="Arial Narrow" w:hAnsi="Arial Narrow" w:cs="Arial Narrow"/>
          <w:bCs/>
          <w:szCs w:val="22"/>
        </w:rPr>
        <w:t>čiščenje zidnih svetil.</w:t>
      </w:r>
    </w:p>
    <w:p w14:paraId="32014B8B" w14:textId="77777777" w:rsidR="001C504E" w:rsidRDefault="001C504E" w:rsidP="001C504E">
      <w:pPr>
        <w:pStyle w:val="Blokbesedila"/>
        <w:ind w:left="0" w:right="0"/>
        <w:rPr>
          <w:rFonts w:ascii="Arial Narrow" w:hAnsi="Arial Narrow"/>
          <w:b/>
          <w:bCs/>
          <w:szCs w:val="22"/>
          <w:u w:val="single"/>
        </w:rPr>
      </w:pPr>
    </w:p>
    <w:p w14:paraId="76BBE52A" w14:textId="77777777" w:rsidR="001C504E" w:rsidRPr="00AC7463" w:rsidRDefault="001C504E" w:rsidP="001C504E">
      <w:pPr>
        <w:pStyle w:val="Blokbesedila"/>
        <w:numPr>
          <w:ilvl w:val="2"/>
          <w:numId w:val="10"/>
        </w:numPr>
        <w:ind w:right="0"/>
        <w:rPr>
          <w:rFonts w:ascii="Arial Narrow" w:hAnsi="Arial Narrow"/>
          <w:b/>
          <w:bCs/>
          <w:szCs w:val="22"/>
        </w:rPr>
      </w:pPr>
      <w:r w:rsidRPr="00AC7463">
        <w:rPr>
          <w:rFonts w:ascii="Arial Narrow" w:hAnsi="Arial Narrow"/>
          <w:b/>
          <w:bCs/>
          <w:szCs w:val="22"/>
        </w:rPr>
        <w:t>Dodatna čiščenja</w:t>
      </w:r>
    </w:p>
    <w:p w14:paraId="21537C03" w14:textId="77777777" w:rsidR="001C504E" w:rsidRPr="00B3247C" w:rsidRDefault="001C504E" w:rsidP="001C504E">
      <w:pPr>
        <w:pStyle w:val="Blokbesedila"/>
        <w:ind w:left="0" w:right="0"/>
        <w:rPr>
          <w:rFonts w:ascii="Arial Narrow" w:hAnsi="Arial Narrow"/>
          <w:bCs/>
          <w:color w:val="FF0000"/>
          <w:szCs w:val="22"/>
        </w:rPr>
      </w:pPr>
    </w:p>
    <w:p w14:paraId="1AC94D64" w14:textId="77777777" w:rsidR="001C504E" w:rsidRPr="00736616" w:rsidRDefault="001C504E" w:rsidP="001C504E">
      <w:pPr>
        <w:pStyle w:val="Blokbesedila"/>
        <w:numPr>
          <w:ilvl w:val="0"/>
          <w:numId w:val="3"/>
        </w:numPr>
        <w:ind w:right="0"/>
        <w:rPr>
          <w:rFonts w:ascii="Arial Narrow" w:hAnsi="Arial Narrow"/>
          <w:szCs w:val="22"/>
        </w:rPr>
      </w:pPr>
      <w:r w:rsidRPr="00736616">
        <w:rPr>
          <w:rFonts w:ascii="Arial Narrow" w:hAnsi="Arial Narrow"/>
          <w:bCs/>
          <w:szCs w:val="22"/>
        </w:rPr>
        <w:t xml:space="preserve">pobiranje umazanega perila iz košev in transport v zbiralnico ter </w:t>
      </w:r>
      <w:proofErr w:type="spellStart"/>
      <w:r w:rsidRPr="00736616">
        <w:rPr>
          <w:rFonts w:ascii="Arial Narrow" w:hAnsi="Arial Narrow"/>
          <w:bCs/>
          <w:szCs w:val="22"/>
        </w:rPr>
        <w:t>raznos</w:t>
      </w:r>
      <w:proofErr w:type="spellEnd"/>
      <w:r w:rsidRPr="00736616">
        <w:rPr>
          <w:rFonts w:ascii="Arial Narrow" w:hAnsi="Arial Narrow"/>
          <w:bCs/>
          <w:szCs w:val="22"/>
        </w:rPr>
        <w:t xml:space="preserve"> čistega perila po ambulantah (izvaja se po navodilih odgovorne osebe naročnika). </w:t>
      </w:r>
    </w:p>
    <w:p w14:paraId="37AAC80D" w14:textId="77777777" w:rsidR="001C504E" w:rsidRDefault="001C504E" w:rsidP="001C504E">
      <w:pPr>
        <w:pStyle w:val="Blokbesedila"/>
        <w:ind w:left="0" w:right="0"/>
        <w:rPr>
          <w:rFonts w:ascii="Arial Narrow" w:hAnsi="Arial Narrow"/>
          <w:bCs/>
          <w:szCs w:val="22"/>
          <w:u w:val="single"/>
        </w:rPr>
      </w:pPr>
    </w:p>
    <w:p w14:paraId="2DC96295" w14:textId="77777777" w:rsidR="001C504E" w:rsidRPr="00AC7463" w:rsidRDefault="001C504E" w:rsidP="001C504E">
      <w:pPr>
        <w:pStyle w:val="Blokbesedila"/>
        <w:ind w:left="0" w:right="0"/>
        <w:rPr>
          <w:rFonts w:ascii="Arial Narrow" w:hAnsi="Arial Narrow"/>
          <w:bCs/>
          <w:szCs w:val="22"/>
          <w:u w:val="single"/>
        </w:rPr>
      </w:pPr>
      <w:r w:rsidRPr="00AC7463">
        <w:rPr>
          <w:rFonts w:ascii="Arial Narrow" w:hAnsi="Arial Narrow"/>
          <w:bCs/>
          <w:szCs w:val="22"/>
          <w:u w:val="single"/>
        </w:rPr>
        <w:t>Vrste občasnih čiščenj:</w:t>
      </w:r>
    </w:p>
    <w:p w14:paraId="21D7A906" w14:textId="77777777" w:rsidR="001C504E" w:rsidRPr="00AC7463" w:rsidRDefault="001C504E" w:rsidP="001C504E">
      <w:pPr>
        <w:pStyle w:val="Blokbesedila"/>
        <w:numPr>
          <w:ilvl w:val="1"/>
          <w:numId w:val="3"/>
        </w:numPr>
        <w:ind w:left="360" w:right="0"/>
        <w:rPr>
          <w:rFonts w:ascii="Arial Narrow" w:hAnsi="Arial Narrow"/>
          <w:bCs/>
          <w:szCs w:val="22"/>
        </w:rPr>
      </w:pPr>
      <w:r w:rsidRPr="00AC7463">
        <w:rPr>
          <w:rFonts w:ascii="Arial Narrow" w:hAnsi="Arial Narrow"/>
          <w:bCs/>
          <w:szCs w:val="22"/>
        </w:rPr>
        <w:t>čiščenje steklenih oken z okvirji, fiksnih steklenih površin z zunanje strani in zunanjih okenskih polic: 2x letno,</w:t>
      </w:r>
      <w:r>
        <w:rPr>
          <w:rFonts w:ascii="Arial Narrow" w:hAnsi="Arial Narrow"/>
          <w:bCs/>
          <w:szCs w:val="22"/>
        </w:rPr>
        <w:t xml:space="preserve"> okvirna površina oken za čiščenje je 985 </w:t>
      </w:r>
      <w:r w:rsidRPr="00875140">
        <w:rPr>
          <w:rFonts w:ascii="Arial Narrow" w:hAnsi="Arial Narrow" w:cs="Calibri"/>
          <w:bCs/>
          <w:color w:val="000000"/>
          <w:szCs w:val="22"/>
        </w:rPr>
        <w:t>m²</w:t>
      </w:r>
      <w:r>
        <w:rPr>
          <w:rFonts w:ascii="Arial Narrow" w:hAnsi="Arial Narrow" w:cs="Calibri"/>
          <w:bCs/>
          <w:color w:val="000000"/>
          <w:szCs w:val="22"/>
        </w:rPr>
        <w:t>,</w:t>
      </w:r>
    </w:p>
    <w:p w14:paraId="697C1C2D" w14:textId="77777777" w:rsidR="001C504E" w:rsidRDefault="001C504E" w:rsidP="001C504E">
      <w:pPr>
        <w:pStyle w:val="Blokbesedila"/>
        <w:numPr>
          <w:ilvl w:val="1"/>
          <w:numId w:val="3"/>
        </w:numPr>
        <w:ind w:left="360" w:right="0"/>
        <w:rPr>
          <w:rFonts w:ascii="Arial Narrow" w:hAnsi="Arial Narrow"/>
          <w:bCs/>
          <w:szCs w:val="22"/>
        </w:rPr>
      </w:pPr>
      <w:r w:rsidRPr="00AC7463">
        <w:rPr>
          <w:rFonts w:ascii="Arial Narrow" w:hAnsi="Arial Narrow"/>
          <w:bCs/>
          <w:szCs w:val="22"/>
        </w:rPr>
        <w:t>čiščenje zunanjih žaluzij: 1x letno,</w:t>
      </w:r>
      <w:r>
        <w:rPr>
          <w:rFonts w:ascii="Arial Narrow" w:hAnsi="Arial Narrow"/>
          <w:bCs/>
          <w:szCs w:val="22"/>
        </w:rPr>
        <w:t xml:space="preserve"> okvirna površina je 312 </w:t>
      </w:r>
      <w:r w:rsidRPr="00875140">
        <w:rPr>
          <w:rFonts w:ascii="Arial Narrow" w:hAnsi="Arial Narrow" w:cs="Calibri"/>
          <w:bCs/>
          <w:color w:val="000000"/>
          <w:szCs w:val="22"/>
        </w:rPr>
        <w:t>m²</w:t>
      </w:r>
      <w:r>
        <w:rPr>
          <w:rFonts w:ascii="Arial Narrow" w:hAnsi="Arial Narrow" w:cs="Calibri"/>
          <w:bCs/>
          <w:color w:val="000000"/>
          <w:szCs w:val="22"/>
        </w:rPr>
        <w:t>,</w:t>
      </w:r>
    </w:p>
    <w:p w14:paraId="5951D1BF" w14:textId="77777777" w:rsidR="001C504E" w:rsidRDefault="001C504E" w:rsidP="001C504E">
      <w:pPr>
        <w:pStyle w:val="Blokbesedila"/>
        <w:numPr>
          <w:ilvl w:val="1"/>
          <w:numId w:val="3"/>
        </w:numPr>
        <w:ind w:left="360" w:right="0"/>
        <w:rPr>
          <w:rFonts w:ascii="Arial Narrow" w:hAnsi="Arial Narrow"/>
          <w:bCs/>
          <w:szCs w:val="22"/>
        </w:rPr>
      </w:pPr>
      <w:r w:rsidRPr="00AC7463">
        <w:rPr>
          <w:rFonts w:ascii="Arial Narrow" w:hAnsi="Arial Narrow"/>
          <w:bCs/>
          <w:szCs w:val="22"/>
        </w:rPr>
        <w:t xml:space="preserve">čiščenje </w:t>
      </w:r>
      <w:r>
        <w:rPr>
          <w:rFonts w:ascii="Arial Narrow" w:hAnsi="Arial Narrow"/>
          <w:bCs/>
          <w:szCs w:val="22"/>
        </w:rPr>
        <w:t>notranjih žaluzij: 2</w:t>
      </w:r>
      <w:r w:rsidRPr="00AC7463">
        <w:rPr>
          <w:rFonts w:ascii="Arial Narrow" w:hAnsi="Arial Narrow"/>
          <w:bCs/>
          <w:szCs w:val="22"/>
        </w:rPr>
        <w:t>x letno,</w:t>
      </w:r>
      <w:r>
        <w:rPr>
          <w:rFonts w:ascii="Arial Narrow" w:hAnsi="Arial Narrow"/>
          <w:bCs/>
          <w:szCs w:val="22"/>
        </w:rPr>
        <w:t xml:space="preserve"> okvirna površina je 240 </w:t>
      </w:r>
      <w:r w:rsidRPr="00875140">
        <w:rPr>
          <w:rFonts w:ascii="Arial Narrow" w:hAnsi="Arial Narrow" w:cs="Calibri"/>
          <w:bCs/>
          <w:color w:val="000000"/>
          <w:szCs w:val="22"/>
        </w:rPr>
        <w:t>m²</w:t>
      </w:r>
      <w:r>
        <w:rPr>
          <w:rFonts w:ascii="Arial Narrow" w:hAnsi="Arial Narrow" w:cs="Calibri"/>
          <w:bCs/>
          <w:color w:val="000000"/>
          <w:szCs w:val="22"/>
        </w:rPr>
        <w:t>,</w:t>
      </w:r>
    </w:p>
    <w:p w14:paraId="32E87FB4" w14:textId="77777777" w:rsidR="001C504E" w:rsidRPr="00793581" w:rsidRDefault="001C504E" w:rsidP="001C504E">
      <w:pPr>
        <w:pStyle w:val="Blokbesedila"/>
        <w:numPr>
          <w:ilvl w:val="1"/>
          <w:numId w:val="3"/>
        </w:numPr>
        <w:ind w:left="360" w:right="0"/>
        <w:rPr>
          <w:rFonts w:ascii="Arial Narrow" w:hAnsi="Arial Narrow"/>
          <w:bCs/>
          <w:szCs w:val="22"/>
        </w:rPr>
      </w:pPr>
      <w:r w:rsidRPr="00793581">
        <w:rPr>
          <w:rFonts w:ascii="Arial Narrow" w:hAnsi="Arial Narrow"/>
          <w:bCs/>
          <w:szCs w:val="22"/>
        </w:rPr>
        <w:t>čiščenje strojnic in kotlovnic (ob prisotnosti vzdrževalca): 1x letno,</w:t>
      </w:r>
    </w:p>
    <w:p w14:paraId="1C77E4C6" w14:textId="77777777" w:rsidR="001C504E" w:rsidRPr="00793581" w:rsidRDefault="001C504E" w:rsidP="001C504E">
      <w:pPr>
        <w:pStyle w:val="Blokbesedila"/>
        <w:numPr>
          <w:ilvl w:val="1"/>
          <w:numId w:val="3"/>
        </w:numPr>
        <w:ind w:left="360" w:right="0"/>
        <w:rPr>
          <w:rFonts w:ascii="Arial Narrow" w:hAnsi="Arial Narrow"/>
          <w:bCs/>
          <w:szCs w:val="22"/>
        </w:rPr>
      </w:pPr>
      <w:r w:rsidRPr="00793581">
        <w:rPr>
          <w:rFonts w:ascii="Arial Narrow" w:hAnsi="Arial Narrow"/>
          <w:bCs/>
          <w:szCs w:val="22"/>
        </w:rPr>
        <w:t>čiščenje arhiva 2x letno</w:t>
      </w:r>
      <w:r>
        <w:rPr>
          <w:rFonts w:ascii="Arial Narrow" w:hAnsi="Arial Narrow"/>
          <w:bCs/>
          <w:szCs w:val="22"/>
        </w:rPr>
        <w:t xml:space="preserve"> 52,80 </w:t>
      </w:r>
      <w:r w:rsidRPr="00875140">
        <w:rPr>
          <w:rFonts w:ascii="Arial Narrow" w:hAnsi="Arial Narrow" w:cs="Calibri"/>
          <w:bCs/>
          <w:color w:val="000000"/>
          <w:szCs w:val="22"/>
        </w:rPr>
        <w:t>m²</w:t>
      </w:r>
      <w:r w:rsidRPr="00875140">
        <w:rPr>
          <w:rFonts w:ascii="Arial Narrow" w:hAnsi="Arial Narrow"/>
          <w:bCs/>
          <w:szCs w:val="22"/>
        </w:rPr>
        <w:t>,</w:t>
      </w:r>
    </w:p>
    <w:p w14:paraId="3E90453D" w14:textId="77777777" w:rsidR="001C504E" w:rsidRPr="00793581" w:rsidRDefault="001C504E" w:rsidP="001C504E">
      <w:pPr>
        <w:pStyle w:val="Blokbesedila"/>
        <w:numPr>
          <w:ilvl w:val="0"/>
          <w:numId w:val="3"/>
        </w:numPr>
        <w:ind w:right="0"/>
        <w:rPr>
          <w:rFonts w:ascii="Arial Narrow" w:hAnsi="Arial Narrow"/>
          <w:bCs/>
          <w:szCs w:val="22"/>
        </w:rPr>
      </w:pPr>
      <w:r w:rsidRPr="00793581">
        <w:rPr>
          <w:rFonts w:ascii="Arial Narrow" w:hAnsi="Arial Narrow"/>
          <w:bCs/>
          <w:szCs w:val="22"/>
        </w:rPr>
        <w:lastRenderedPageBreak/>
        <w:t>2x letno strojno odstranjevanje starega talnega premaza in nanos novega talnega premaza</w:t>
      </w:r>
      <w:r>
        <w:rPr>
          <w:rFonts w:ascii="Arial Narrow" w:hAnsi="Arial Narrow"/>
          <w:bCs/>
          <w:szCs w:val="22"/>
        </w:rPr>
        <w:t xml:space="preserve"> </w:t>
      </w:r>
      <w:r w:rsidRPr="00793581">
        <w:rPr>
          <w:rFonts w:ascii="Arial Narrow" w:hAnsi="Arial Narrow"/>
          <w:bCs/>
          <w:szCs w:val="22"/>
        </w:rPr>
        <w:t xml:space="preserve">po navodilih proizvajalca talne ter poliranje </w:t>
      </w:r>
      <w:proofErr w:type="spellStart"/>
      <w:r w:rsidRPr="00793581">
        <w:rPr>
          <w:rFonts w:ascii="Arial Narrow" w:hAnsi="Arial Narrow"/>
          <w:bCs/>
          <w:szCs w:val="22"/>
        </w:rPr>
        <w:t>pvc</w:t>
      </w:r>
      <w:proofErr w:type="spellEnd"/>
      <w:r w:rsidRPr="00793581">
        <w:rPr>
          <w:rFonts w:ascii="Arial Narrow" w:hAnsi="Arial Narrow"/>
          <w:bCs/>
          <w:szCs w:val="22"/>
        </w:rPr>
        <w:t xml:space="preserve"> oblog</w:t>
      </w:r>
      <w:r>
        <w:rPr>
          <w:rFonts w:ascii="Arial Narrow" w:hAnsi="Arial Narrow"/>
          <w:bCs/>
          <w:szCs w:val="22"/>
        </w:rPr>
        <w:t>,</w:t>
      </w:r>
    </w:p>
    <w:p w14:paraId="3FBD0FAD" w14:textId="77777777" w:rsidR="001C504E" w:rsidRPr="00FA0B3F" w:rsidRDefault="001C504E" w:rsidP="001C504E">
      <w:pPr>
        <w:pStyle w:val="Blokbesedila"/>
        <w:numPr>
          <w:ilvl w:val="0"/>
          <w:numId w:val="3"/>
        </w:numPr>
        <w:ind w:right="0"/>
        <w:rPr>
          <w:rFonts w:ascii="Arial Narrow" w:hAnsi="Arial Narrow"/>
          <w:bCs/>
          <w:szCs w:val="22"/>
        </w:rPr>
      </w:pPr>
      <w:r w:rsidRPr="00FA0B3F">
        <w:rPr>
          <w:rFonts w:ascii="Arial Narrow" w:hAnsi="Arial Narrow"/>
          <w:bCs/>
          <w:szCs w:val="22"/>
        </w:rPr>
        <w:t>ob izrednih dogodkih (poplava, izliv vode...) mora izvajalec zagotoviti intervencijo (zagotovi sesalce za vodo…).</w:t>
      </w:r>
    </w:p>
    <w:p w14:paraId="530F2382" w14:textId="77777777" w:rsidR="001C504E" w:rsidRPr="00776BFA" w:rsidRDefault="001C504E" w:rsidP="001C504E">
      <w:pPr>
        <w:pStyle w:val="Blokbesedila"/>
        <w:ind w:left="360" w:right="0"/>
        <w:rPr>
          <w:rFonts w:ascii="Arial Narrow" w:hAnsi="Arial Narrow"/>
          <w:color w:val="FF0000"/>
          <w:szCs w:val="22"/>
        </w:rPr>
      </w:pPr>
    </w:p>
    <w:p w14:paraId="06D20CE5" w14:textId="77777777" w:rsidR="001C504E" w:rsidRPr="000013E9" w:rsidRDefault="001C504E" w:rsidP="001C504E">
      <w:pPr>
        <w:pStyle w:val="Blokbesedila"/>
        <w:ind w:left="0" w:right="0"/>
        <w:rPr>
          <w:rFonts w:ascii="Arial Narrow" w:hAnsi="Arial Narrow"/>
          <w:bCs/>
          <w:szCs w:val="22"/>
        </w:rPr>
      </w:pPr>
      <w:r w:rsidRPr="000013E9">
        <w:rPr>
          <w:rFonts w:ascii="Arial Narrow" w:hAnsi="Arial Narrow"/>
          <w:bCs/>
          <w:szCs w:val="22"/>
        </w:rPr>
        <w:t xml:space="preserve">Dinamika občasnega čiščenja mora biti enakomerno porazdeljena čez celo leto. Posamezna vrsta občasnega čiščenja mora biti izvedena za celo hišo </w:t>
      </w:r>
      <w:r w:rsidRPr="000013E9">
        <w:rPr>
          <w:rFonts w:ascii="Arial Narrow" w:hAnsi="Arial Narrow"/>
          <w:bCs/>
          <w:szCs w:val="22"/>
          <w:u w:val="single"/>
        </w:rPr>
        <w:t>hkrati</w:t>
      </w:r>
      <w:r w:rsidRPr="000013E9">
        <w:rPr>
          <w:rFonts w:ascii="Arial Narrow" w:hAnsi="Arial Narrow"/>
          <w:bCs/>
          <w:szCs w:val="22"/>
        </w:rPr>
        <w:t xml:space="preserve"> med vikendom ali po končanem delovnem dnevu, tako da ne moti dela. </w:t>
      </w:r>
    </w:p>
    <w:p w14:paraId="4345586D" w14:textId="77777777" w:rsidR="001C504E" w:rsidRPr="00B3247C" w:rsidRDefault="001C504E" w:rsidP="001C504E">
      <w:pPr>
        <w:pStyle w:val="Blokbesedila"/>
        <w:ind w:left="0" w:right="0"/>
        <w:rPr>
          <w:rFonts w:ascii="Arial Narrow" w:hAnsi="Arial Narrow"/>
          <w:bCs/>
          <w:color w:val="FF0000"/>
          <w:szCs w:val="22"/>
        </w:rPr>
      </w:pPr>
      <w:r w:rsidRPr="000013E9">
        <w:rPr>
          <w:rFonts w:ascii="Arial Narrow" w:hAnsi="Arial Narrow"/>
          <w:bCs/>
          <w:szCs w:val="22"/>
        </w:rPr>
        <w:t>Izjema velja za NMP, pri katerem mora biti čiščenje izvedeno</w:t>
      </w:r>
      <w:r w:rsidRPr="00FA0B3F">
        <w:rPr>
          <w:rFonts w:ascii="Arial Narrow" w:hAnsi="Arial Narrow"/>
          <w:bCs/>
          <w:szCs w:val="22"/>
        </w:rPr>
        <w:t xml:space="preserve"> med tednom.</w:t>
      </w:r>
    </w:p>
    <w:p w14:paraId="565E2005" w14:textId="77777777" w:rsidR="001C504E" w:rsidRPr="00B3247C" w:rsidRDefault="001C504E" w:rsidP="001C504E">
      <w:pPr>
        <w:pStyle w:val="Blokbesedila"/>
        <w:ind w:left="0" w:right="0"/>
        <w:rPr>
          <w:rFonts w:ascii="Arial Narrow" w:hAnsi="Arial Narrow"/>
          <w:b/>
          <w:bCs/>
          <w:color w:val="FF0000"/>
          <w:szCs w:val="22"/>
        </w:rPr>
      </w:pPr>
    </w:p>
    <w:p w14:paraId="73FF3229" w14:textId="77777777" w:rsidR="001C504E" w:rsidRPr="00AF059E" w:rsidRDefault="001C504E" w:rsidP="001C504E">
      <w:pPr>
        <w:pStyle w:val="Blokbesedila"/>
        <w:numPr>
          <w:ilvl w:val="1"/>
          <w:numId w:val="10"/>
        </w:numPr>
        <w:ind w:right="0"/>
        <w:rPr>
          <w:rFonts w:ascii="Arial Narrow" w:hAnsi="Arial Narrow"/>
          <w:b/>
          <w:bCs/>
          <w:sz w:val="24"/>
          <w:szCs w:val="24"/>
        </w:rPr>
      </w:pPr>
      <w:r w:rsidRPr="00AF059E">
        <w:rPr>
          <w:rFonts w:ascii="Arial Narrow" w:hAnsi="Arial Narrow"/>
          <w:b/>
          <w:bCs/>
          <w:sz w:val="24"/>
          <w:szCs w:val="24"/>
        </w:rPr>
        <w:t>POSEBNE ZAHTEVE</w:t>
      </w:r>
    </w:p>
    <w:p w14:paraId="203440A3" w14:textId="77777777" w:rsidR="001C504E" w:rsidRPr="00AF059E" w:rsidRDefault="001C504E" w:rsidP="001C504E">
      <w:pPr>
        <w:pStyle w:val="Blokbesedila"/>
        <w:ind w:left="0" w:right="0"/>
        <w:rPr>
          <w:rFonts w:ascii="Arial Narrow" w:hAnsi="Arial Narrow"/>
          <w:b/>
          <w:bCs/>
          <w:szCs w:val="22"/>
          <w:u w:val="single"/>
        </w:rPr>
      </w:pPr>
    </w:p>
    <w:p w14:paraId="0FA07CDE" w14:textId="77777777" w:rsidR="001C504E" w:rsidRPr="00AF059E" w:rsidRDefault="001C504E" w:rsidP="001C504E">
      <w:pPr>
        <w:pStyle w:val="Blokbesedila"/>
        <w:numPr>
          <w:ilvl w:val="0"/>
          <w:numId w:val="4"/>
        </w:numPr>
        <w:ind w:left="284" w:right="0" w:hanging="284"/>
        <w:jc w:val="left"/>
        <w:rPr>
          <w:rFonts w:ascii="Arial Narrow" w:hAnsi="Arial Narrow"/>
          <w:bCs/>
          <w:szCs w:val="22"/>
        </w:rPr>
      </w:pPr>
      <w:r w:rsidRPr="00AF059E">
        <w:rPr>
          <w:rFonts w:ascii="Arial Narrow" w:hAnsi="Arial Narrow"/>
          <w:b/>
          <w:bCs/>
          <w:szCs w:val="22"/>
        </w:rPr>
        <w:t>za lokacijo iz točke 6.2</w:t>
      </w:r>
    </w:p>
    <w:p w14:paraId="1AE30759" w14:textId="77777777" w:rsidR="001C504E" w:rsidRPr="00AF059E" w:rsidRDefault="001C504E" w:rsidP="001C504E">
      <w:pPr>
        <w:pStyle w:val="Blokbesedila"/>
        <w:ind w:left="0" w:right="0"/>
        <w:rPr>
          <w:rFonts w:ascii="Arial Narrow" w:hAnsi="Arial Narrow"/>
          <w:bCs/>
          <w:szCs w:val="22"/>
        </w:rPr>
      </w:pPr>
      <w:r w:rsidRPr="00AF059E">
        <w:rPr>
          <w:rFonts w:ascii="Arial Narrow" w:hAnsi="Arial Narrow"/>
          <w:bCs/>
          <w:szCs w:val="22"/>
        </w:rPr>
        <w:t xml:space="preserve">se zahteva neprekinjena prisotnost dežurne čistilke od 6.00 do 20.00 ure, ki  čisti sanitarne prostore (prvič obvezno do 9. ure) in skrbi za nujna čiščenja </w:t>
      </w:r>
      <w:r>
        <w:rPr>
          <w:rFonts w:ascii="Arial Narrow" w:hAnsi="Arial Narrow"/>
          <w:bCs/>
          <w:szCs w:val="22"/>
        </w:rPr>
        <w:t xml:space="preserve">po potrebi </w:t>
      </w:r>
      <w:r w:rsidRPr="00AF059E">
        <w:rPr>
          <w:rFonts w:ascii="Arial Narrow" w:hAnsi="Arial Narrow"/>
          <w:bCs/>
          <w:szCs w:val="22"/>
        </w:rPr>
        <w:t>(politja, onesnaženja s pacientovimi telesnimi tekočinami, izločki in iztrebki). Na teh lokacijah se zahteva, da je čistilka v hiši stalno prisotna in dosegljiva in da jo izvajalec opremi z mobilnim telefonom, katerega številko sporoči vratarju.</w:t>
      </w:r>
    </w:p>
    <w:p w14:paraId="129DABBD" w14:textId="77777777" w:rsidR="001C504E" w:rsidRPr="00AF059E" w:rsidRDefault="001C504E" w:rsidP="001C504E">
      <w:pPr>
        <w:pStyle w:val="Blokbesedila"/>
        <w:ind w:left="0" w:right="0"/>
        <w:rPr>
          <w:rFonts w:ascii="Arial Narrow" w:hAnsi="Arial Narrow"/>
          <w:bCs/>
          <w:szCs w:val="22"/>
        </w:rPr>
      </w:pPr>
      <w:r w:rsidRPr="00AF059E">
        <w:rPr>
          <w:rFonts w:ascii="Arial Narrow" w:hAnsi="Arial Narrow"/>
          <w:bCs/>
          <w:szCs w:val="22"/>
        </w:rPr>
        <w:t>Redno čiščenje pa se izvaja od 6.00 do 23.00 ure.</w:t>
      </w:r>
    </w:p>
    <w:p w14:paraId="45D2334C" w14:textId="77777777" w:rsidR="001C504E" w:rsidRPr="00B3247C" w:rsidRDefault="001C504E" w:rsidP="001C504E">
      <w:pPr>
        <w:pStyle w:val="Blokbesedila"/>
        <w:ind w:left="0" w:right="0"/>
        <w:jc w:val="left"/>
        <w:rPr>
          <w:rFonts w:ascii="Arial Narrow" w:hAnsi="Arial Narrow"/>
          <w:bCs/>
          <w:color w:val="FF0000"/>
          <w:szCs w:val="22"/>
        </w:rPr>
      </w:pPr>
    </w:p>
    <w:p w14:paraId="2C06C8F2" w14:textId="77777777" w:rsidR="001C504E" w:rsidRPr="00AF059E" w:rsidRDefault="001C504E" w:rsidP="001C504E">
      <w:pPr>
        <w:pStyle w:val="Blokbesedila"/>
        <w:numPr>
          <w:ilvl w:val="0"/>
          <w:numId w:val="4"/>
        </w:numPr>
        <w:ind w:left="284" w:right="0" w:hanging="284"/>
        <w:jc w:val="left"/>
        <w:rPr>
          <w:rFonts w:ascii="Arial Narrow" w:hAnsi="Arial Narrow"/>
          <w:b/>
          <w:bCs/>
          <w:szCs w:val="22"/>
        </w:rPr>
      </w:pPr>
      <w:r w:rsidRPr="00AF059E">
        <w:rPr>
          <w:rFonts w:ascii="Arial Narrow" w:hAnsi="Arial Narrow"/>
          <w:b/>
          <w:bCs/>
          <w:szCs w:val="22"/>
        </w:rPr>
        <w:t>Laboratorij:</w:t>
      </w:r>
    </w:p>
    <w:p w14:paraId="1B57B9B1" w14:textId="77777777" w:rsidR="001C504E" w:rsidRPr="00AF059E" w:rsidRDefault="001C504E" w:rsidP="001C504E">
      <w:pPr>
        <w:pStyle w:val="Blokbesedila"/>
        <w:ind w:left="0" w:right="0"/>
        <w:rPr>
          <w:rFonts w:ascii="Arial Narrow" w:hAnsi="Arial Narrow"/>
          <w:bCs/>
          <w:szCs w:val="22"/>
        </w:rPr>
      </w:pPr>
      <w:r w:rsidRPr="00AF059E">
        <w:rPr>
          <w:rFonts w:ascii="Arial Narrow" w:hAnsi="Arial Narrow"/>
          <w:bCs/>
          <w:szCs w:val="22"/>
        </w:rPr>
        <w:t xml:space="preserve">čiščenje sanitarij </w:t>
      </w:r>
      <w:r>
        <w:rPr>
          <w:rFonts w:ascii="Arial Narrow" w:hAnsi="Arial Narrow"/>
          <w:bCs/>
          <w:szCs w:val="22"/>
        </w:rPr>
        <w:t>3</w:t>
      </w:r>
      <w:r w:rsidRPr="00AF059E">
        <w:rPr>
          <w:rFonts w:ascii="Arial Narrow" w:hAnsi="Arial Narrow"/>
          <w:bCs/>
          <w:szCs w:val="22"/>
        </w:rPr>
        <w:t>x dnevno in po potrebi ob onesnaženju, v vsaki izmeni 2x praznjenje košev in po potrebi čiščenje tal ob onesnaženju.</w:t>
      </w:r>
    </w:p>
    <w:p w14:paraId="0F7B839C" w14:textId="77777777" w:rsidR="001C504E" w:rsidRPr="00B3247C" w:rsidRDefault="001C504E" w:rsidP="001C504E">
      <w:pPr>
        <w:pStyle w:val="Blokbesedila"/>
        <w:ind w:left="0" w:right="0"/>
        <w:rPr>
          <w:rFonts w:ascii="Arial Narrow" w:hAnsi="Arial Narrow"/>
          <w:bCs/>
          <w:color w:val="FF0000"/>
          <w:szCs w:val="22"/>
          <w:u w:val="single"/>
        </w:rPr>
      </w:pPr>
    </w:p>
    <w:p w14:paraId="1074B604" w14:textId="77777777" w:rsidR="001C504E" w:rsidRPr="003F4560" w:rsidRDefault="001C504E" w:rsidP="001C504E">
      <w:pPr>
        <w:pStyle w:val="Blokbesedila"/>
        <w:numPr>
          <w:ilvl w:val="0"/>
          <w:numId w:val="4"/>
        </w:numPr>
        <w:ind w:left="284" w:right="0" w:hanging="284"/>
        <w:jc w:val="left"/>
        <w:rPr>
          <w:rFonts w:ascii="Arial Narrow" w:hAnsi="Arial Narrow"/>
          <w:b/>
          <w:bCs/>
          <w:szCs w:val="22"/>
        </w:rPr>
      </w:pPr>
      <w:r w:rsidRPr="003F4560">
        <w:rPr>
          <w:rFonts w:ascii="Arial Narrow" w:hAnsi="Arial Narrow"/>
          <w:b/>
          <w:bCs/>
          <w:szCs w:val="22"/>
        </w:rPr>
        <w:t>NMP:</w:t>
      </w:r>
    </w:p>
    <w:p w14:paraId="68776FB9" w14:textId="77777777" w:rsidR="001C504E" w:rsidRPr="003F4560" w:rsidRDefault="001C504E" w:rsidP="001C504E">
      <w:pPr>
        <w:pStyle w:val="Blokbesedila"/>
        <w:ind w:left="0" w:right="0"/>
        <w:rPr>
          <w:rFonts w:ascii="Arial Narrow" w:hAnsi="Arial Narrow"/>
          <w:bCs/>
          <w:szCs w:val="22"/>
        </w:rPr>
      </w:pPr>
      <w:r w:rsidRPr="003F4560">
        <w:rPr>
          <w:rFonts w:ascii="Arial Narrow" w:hAnsi="Arial Narrow"/>
          <w:bCs/>
          <w:szCs w:val="22"/>
        </w:rPr>
        <w:t xml:space="preserve">Na lokaciji deluje dežurna služba, in sicer Služba nujne medicinske pomoči (NMP), v skupni izmeri </w:t>
      </w:r>
      <w:r>
        <w:rPr>
          <w:rFonts w:ascii="Arial Narrow" w:hAnsi="Arial Narrow"/>
          <w:bCs/>
          <w:szCs w:val="22"/>
        </w:rPr>
        <w:t>326</w:t>
      </w:r>
      <w:r w:rsidRPr="003F4560">
        <w:rPr>
          <w:rFonts w:ascii="Arial Narrow" w:hAnsi="Arial Narrow"/>
          <w:bCs/>
          <w:szCs w:val="22"/>
        </w:rPr>
        <w:t xml:space="preserve"> m</w:t>
      </w:r>
      <w:r w:rsidRPr="003F4560">
        <w:rPr>
          <w:rFonts w:ascii="Arial Narrow" w:hAnsi="Arial Narrow"/>
          <w:bCs/>
          <w:szCs w:val="22"/>
          <w:vertAlign w:val="superscript"/>
        </w:rPr>
        <w:t>2</w:t>
      </w:r>
      <w:r w:rsidRPr="003F4560">
        <w:rPr>
          <w:rFonts w:ascii="Arial Narrow" w:hAnsi="Arial Narrow"/>
          <w:bCs/>
          <w:szCs w:val="22"/>
        </w:rPr>
        <w:t>.</w:t>
      </w:r>
    </w:p>
    <w:p w14:paraId="4905F5DB" w14:textId="77777777" w:rsidR="001C504E" w:rsidRDefault="001C504E" w:rsidP="001C504E">
      <w:pPr>
        <w:pStyle w:val="Blokbesedila"/>
        <w:ind w:left="0" w:right="0"/>
        <w:rPr>
          <w:rFonts w:ascii="Arial Narrow" w:hAnsi="Arial Narrow"/>
          <w:bCs/>
          <w:color w:val="FF0000"/>
          <w:szCs w:val="22"/>
        </w:rPr>
      </w:pPr>
      <w:r w:rsidRPr="003F4560">
        <w:rPr>
          <w:rFonts w:ascii="Arial Narrow" w:hAnsi="Arial Narrow"/>
          <w:bCs/>
          <w:szCs w:val="22"/>
        </w:rPr>
        <w:t>Prostori dežurne službe morajo biti očiščeni pred in po nastopu dežurne službe, to je vse dni v letu pred 19. uro zvečer in po 7. uri zjutraj, ob nedeljah in praznikih pa tudi pred 7. uro zjutraj in po 19. uri zvečer.</w:t>
      </w:r>
      <w:r w:rsidRPr="00B3247C">
        <w:rPr>
          <w:rFonts w:ascii="Arial Narrow" w:hAnsi="Arial Narrow"/>
          <w:bCs/>
          <w:color w:val="FF0000"/>
          <w:szCs w:val="22"/>
        </w:rPr>
        <w:t xml:space="preserve"> </w:t>
      </w:r>
    </w:p>
    <w:p w14:paraId="04B5B0BF" w14:textId="77777777" w:rsidR="001C504E" w:rsidRPr="00B3247C" w:rsidRDefault="001C504E" w:rsidP="001C504E">
      <w:pPr>
        <w:pStyle w:val="Blokbesedila"/>
        <w:ind w:left="0" w:right="0"/>
        <w:rPr>
          <w:rFonts w:ascii="Arial Narrow" w:hAnsi="Arial Narrow"/>
          <w:bCs/>
          <w:color w:val="FF0000"/>
          <w:szCs w:val="22"/>
        </w:rPr>
      </w:pPr>
    </w:p>
    <w:p w14:paraId="494A4F3A" w14:textId="77777777" w:rsidR="001C504E" w:rsidRPr="000D7828" w:rsidRDefault="001C504E" w:rsidP="001C504E">
      <w:pPr>
        <w:pStyle w:val="Blokbesedila"/>
        <w:numPr>
          <w:ilvl w:val="0"/>
          <w:numId w:val="4"/>
        </w:numPr>
        <w:ind w:left="284" w:right="0" w:hanging="284"/>
        <w:jc w:val="left"/>
        <w:rPr>
          <w:rFonts w:ascii="Arial Narrow" w:hAnsi="Arial Narrow"/>
          <w:b/>
          <w:bCs/>
          <w:szCs w:val="22"/>
        </w:rPr>
      </w:pPr>
      <w:r w:rsidRPr="000D7828">
        <w:rPr>
          <w:rFonts w:ascii="Arial Narrow" w:hAnsi="Arial Narrow"/>
          <w:b/>
          <w:bCs/>
          <w:szCs w:val="22"/>
        </w:rPr>
        <w:t>Zahteve glede STROJEV za čiščenje talnih površin</w:t>
      </w:r>
    </w:p>
    <w:p w14:paraId="42CE349E" w14:textId="77777777" w:rsidR="001C504E" w:rsidRPr="000D7828" w:rsidRDefault="001C504E" w:rsidP="001C504E">
      <w:pPr>
        <w:pStyle w:val="Blokbesedila"/>
        <w:ind w:left="0" w:right="0"/>
        <w:rPr>
          <w:rFonts w:ascii="Arial Narrow" w:hAnsi="Arial Narrow"/>
          <w:bCs/>
          <w:szCs w:val="22"/>
        </w:rPr>
      </w:pPr>
      <w:r w:rsidRPr="000D7828">
        <w:rPr>
          <w:rFonts w:ascii="Arial Narrow" w:hAnsi="Arial Narrow"/>
          <w:bCs/>
          <w:szCs w:val="22"/>
        </w:rPr>
        <w:t xml:space="preserve">Na lokaciji mora biti STALNA prisotnost stroja za čiščenje talnih površin ter ustrezen sesalec za sesanje predpražnikov na vhodih in tračnic dvigal. </w:t>
      </w:r>
    </w:p>
    <w:p w14:paraId="7BC57559" w14:textId="77777777" w:rsidR="001C504E" w:rsidRPr="000D7828" w:rsidRDefault="001C504E" w:rsidP="001C504E">
      <w:pPr>
        <w:pStyle w:val="Blokbesedila"/>
        <w:ind w:left="0" w:right="0"/>
        <w:rPr>
          <w:rFonts w:ascii="Arial Narrow" w:hAnsi="Arial Narrow"/>
          <w:bCs/>
          <w:szCs w:val="22"/>
        </w:rPr>
      </w:pPr>
      <w:r w:rsidRPr="000D7828">
        <w:rPr>
          <w:rFonts w:ascii="Arial Narrow" w:hAnsi="Arial Narrow"/>
          <w:bCs/>
          <w:szCs w:val="22"/>
        </w:rPr>
        <w:t xml:space="preserve">Vsi stroji morajo biti ustrezno servisirani in vzdrževani (zamenjani filtri…). Zagotovljene morajo biti tudi ustrezne vrečke za prisotne sesalce. </w:t>
      </w:r>
    </w:p>
    <w:p w14:paraId="6133E35F" w14:textId="77777777" w:rsidR="001C504E" w:rsidRPr="00B3247C" w:rsidRDefault="001C504E" w:rsidP="001C504E">
      <w:pPr>
        <w:pStyle w:val="Blokbesedila"/>
        <w:ind w:left="0" w:right="0"/>
        <w:rPr>
          <w:rFonts w:ascii="Arial Narrow" w:hAnsi="Arial Narrow"/>
          <w:bCs/>
          <w:color w:val="FF0000"/>
          <w:szCs w:val="22"/>
        </w:rPr>
      </w:pPr>
    </w:p>
    <w:p w14:paraId="1EA6A016" w14:textId="77777777" w:rsidR="001C504E" w:rsidRPr="008C4F25" w:rsidRDefault="001C504E" w:rsidP="001C504E">
      <w:pPr>
        <w:pStyle w:val="Blokbesedila"/>
        <w:numPr>
          <w:ilvl w:val="0"/>
          <w:numId w:val="4"/>
        </w:numPr>
        <w:ind w:left="284" w:right="0" w:hanging="284"/>
        <w:rPr>
          <w:rFonts w:ascii="Arial Narrow" w:hAnsi="Arial Narrow"/>
          <w:b/>
          <w:bCs/>
          <w:szCs w:val="22"/>
        </w:rPr>
      </w:pPr>
      <w:r w:rsidRPr="008C4F25">
        <w:rPr>
          <w:rFonts w:ascii="Arial Narrow" w:hAnsi="Arial Narrow"/>
          <w:b/>
          <w:bCs/>
          <w:szCs w:val="22"/>
        </w:rPr>
        <w:t>Vzdrževanje čistilnih krp</w:t>
      </w:r>
    </w:p>
    <w:p w14:paraId="79582708" w14:textId="77777777" w:rsidR="001C504E" w:rsidRPr="008C4F25" w:rsidRDefault="001C504E" w:rsidP="001C504E">
      <w:pPr>
        <w:pStyle w:val="Blokbesedila"/>
        <w:ind w:left="0" w:right="0"/>
        <w:rPr>
          <w:rFonts w:ascii="Arial Narrow" w:hAnsi="Arial Narrow"/>
          <w:bCs/>
          <w:szCs w:val="22"/>
        </w:rPr>
      </w:pPr>
      <w:r w:rsidRPr="008C4F25">
        <w:rPr>
          <w:rFonts w:ascii="Arial Narrow" w:hAnsi="Arial Narrow"/>
          <w:bCs/>
          <w:szCs w:val="22"/>
        </w:rPr>
        <w:t>Naročnik omogoča in dovoljuje, da izbrani ponudnik v primeru, da nima sam urejenega sistema za vzdrževanje čistilnih krp, namesti pralne in sušilne stroje na lokaciji naročnika. Izbrani ponudnik tako namesti svoj pralni in svoj sušilni stroj ter skrbi, da so stroji ustrezno servisirani in vzdrževani. Vse krpe je treba po uporabi oprati z dodatkom pralnega praška na 95°C in posušiti do suhega. Čiste krpe je treba urejeno in sortirano hraniti v čistem prostoru. Okolju prijazna pralna sredstva zagotavlja izbrani ponudnik, voda in elektrika pa sta strošek naročnika.</w:t>
      </w:r>
    </w:p>
    <w:p w14:paraId="45DE6334" w14:textId="77777777" w:rsidR="001C504E" w:rsidRPr="00B3247C" w:rsidRDefault="001C504E" w:rsidP="001C504E">
      <w:pPr>
        <w:pStyle w:val="Blokbesedila"/>
        <w:ind w:left="0" w:right="0"/>
        <w:rPr>
          <w:rFonts w:ascii="Arial Narrow" w:hAnsi="Arial Narrow"/>
          <w:bCs/>
          <w:color w:val="FF0000"/>
          <w:szCs w:val="22"/>
        </w:rPr>
      </w:pPr>
    </w:p>
    <w:p w14:paraId="7F90A11F" w14:textId="77777777" w:rsidR="001C504E" w:rsidRPr="000D7828" w:rsidRDefault="001C504E" w:rsidP="001C504E">
      <w:pPr>
        <w:pStyle w:val="Blokbesedila"/>
        <w:numPr>
          <w:ilvl w:val="1"/>
          <w:numId w:val="10"/>
        </w:numPr>
        <w:ind w:right="0"/>
        <w:rPr>
          <w:rFonts w:ascii="Arial Narrow" w:hAnsi="Arial Narrow"/>
          <w:b/>
          <w:bCs/>
          <w:szCs w:val="22"/>
        </w:rPr>
      </w:pPr>
      <w:r w:rsidRPr="000D7828">
        <w:rPr>
          <w:rFonts w:ascii="Arial Narrow" w:hAnsi="Arial Narrow"/>
          <w:b/>
          <w:bCs/>
          <w:szCs w:val="22"/>
        </w:rPr>
        <w:t>OSTALE INFORMACIJE, KI JIH ZAJEMA NAROČILO</w:t>
      </w:r>
    </w:p>
    <w:p w14:paraId="6A821D4B" w14:textId="77777777" w:rsidR="001C504E" w:rsidRPr="000D7828" w:rsidRDefault="001C504E" w:rsidP="001C504E">
      <w:pPr>
        <w:jc w:val="both"/>
        <w:rPr>
          <w:rFonts w:ascii="Arial Narrow" w:hAnsi="Arial Narrow"/>
          <w:sz w:val="22"/>
          <w:szCs w:val="22"/>
        </w:rPr>
      </w:pPr>
    </w:p>
    <w:p w14:paraId="1CAAA9FA" w14:textId="77777777" w:rsidR="001C504E" w:rsidRPr="00487C16" w:rsidRDefault="001C504E" w:rsidP="001C504E">
      <w:pPr>
        <w:numPr>
          <w:ilvl w:val="0"/>
          <w:numId w:val="2"/>
        </w:numPr>
        <w:tabs>
          <w:tab w:val="left" w:pos="426"/>
        </w:tabs>
        <w:ind w:left="426" w:hanging="426"/>
        <w:jc w:val="both"/>
        <w:rPr>
          <w:rFonts w:ascii="Arial Narrow" w:hAnsi="Arial Narrow"/>
          <w:sz w:val="22"/>
          <w:szCs w:val="22"/>
        </w:rPr>
      </w:pPr>
      <w:r w:rsidRPr="00487C16">
        <w:rPr>
          <w:rFonts w:ascii="Arial Narrow" w:hAnsi="Arial Narrow"/>
          <w:sz w:val="22"/>
          <w:szCs w:val="22"/>
        </w:rPr>
        <w:t xml:space="preserve">Vrečke za odpadke, papirno toaletno konfekcijo, mila, razkužila in losjone za roke zagotovi naročnik. </w:t>
      </w:r>
    </w:p>
    <w:p w14:paraId="5A47AC97" w14:textId="77777777" w:rsidR="001C504E" w:rsidRPr="00487C16" w:rsidRDefault="001C504E" w:rsidP="001C504E">
      <w:pPr>
        <w:tabs>
          <w:tab w:val="left" w:pos="426"/>
        </w:tabs>
        <w:ind w:left="426" w:hanging="426"/>
        <w:jc w:val="both"/>
        <w:rPr>
          <w:rFonts w:ascii="Arial Narrow" w:hAnsi="Arial Narrow"/>
          <w:sz w:val="22"/>
          <w:szCs w:val="22"/>
        </w:rPr>
      </w:pPr>
    </w:p>
    <w:p w14:paraId="0AB515B8" w14:textId="77777777" w:rsidR="001C504E" w:rsidRPr="00487C16" w:rsidRDefault="001C504E" w:rsidP="001C504E">
      <w:pPr>
        <w:numPr>
          <w:ilvl w:val="0"/>
          <w:numId w:val="2"/>
        </w:numPr>
        <w:tabs>
          <w:tab w:val="left" w:pos="426"/>
        </w:tabs>
        <w:ind w:left="426" w:hanging="426"/>
        <w:jc w:val="both"/>
        <w:rPr>
          <w:rFonts w:ascii="Arial Narrow" w:hAnsi="Arial Narrow"/>
          <w:sz w:val="22"/>
          <w:szCs w:val="22"/>
        </w:rPr>
      </w:pPr>
      <w:r w:rsidRPr="00487C16">
        <w:rPr>
          <w:rFonts w:ascii="Arial Narrow" w:hAnsi="Arial Narrow"/>
          <w:sz w:val="22"/>
          <w:szCs w:val="22"/>
        </w:rPr>
        <w:t>Pri površini oken, notranjih steklenih površin ter zunanjih žaluzij je naročnik uporabil okvirne količine, zato je možno manjše odstopanje. Dostopnost do oken je neovirana, lahko se pojavi izjema, kjer je dostopnost malo težja, vendar v redkih primerih.</w:t>
      </w:r>
    </w:p>
    <w:p w14:paraId="600EE6CB" w14:textId="77777777" w:rsidR="001C504E" w:rsidRPr="00ED0FAF" w:rsidRDefault="001C504E" w:rsidP="001C504E">
      <w:pPr>
        <w:tabs>
          <w:tab w:val="left" w:pos="426"/>
        </w:tabs>
        <w:ind w:left="426" w:hanging="426"/>
        <w:jc w:val="both"/>
        <w:rPr>
          <w:rFonts w:ascii="Arial Narrow" w:hAnsi="Arial Narrow"/>
          <w:color w:val="FF0000"/>
          <w:sz w:val="22"/>
          <w:szCs w:val="22"/>
        </w:rPr>
      </w:pPr>
    </w:p>
    <w:p w14:paraId="36B8E75E" w14:textId="77777777" w:rsidR="001C504E" w:rsidRDefault="001C504E" w:rsidP="001C504E">
      <w:pPr>
        <w:numPr>
          <w:ilvl w:val="0"/>
          <w:numId w:val="2"/>
        </w:numPr>
        <w:tabs>
          <w:tab w:val="left" w:pos="426"/>
        </w:tabs>
        <w:ind w:left="426" w:right="-1" w:hanging="426"/>
        <w:jc w:val="both"/>
        <w:rPr>
          <w:rFonts w:ascii="Arial Narrow" w:hAnsi="Arial Narrow"/>
          <w:sz w:val="22"/>
          <w:szCs w:val="22"/>
        </w:rPr>
      </w:pPr>
      <w:r w:rsidRPr="00632287">
        <w:rPr>
          <w:rFonts w:ascii="Arial Narrow" w:hAnsi="Arial Narrow"/>
          <w:sz w:val="22"/>
          <w:szCs w:val="22"/>
        </w:rPr>
        <w:t>Naročilo ne vključuje čiščenja delovnih pripomočkov zaposlenega osebja naročnika, kot npr.: medicinske aparature, inštrumentarij, drobni inventar ter osebni računalniki.</w:t>
      </w:r>
    </w:p>
    <w:p w14:paraId="6E90D105" w14:textId="77777777" w:rsidR="001C504E" w:rsidRPr="00632287" w:rsidRDefault="001C504E" w:rsidP="001C504E">
      <w:pPr>
        <w:tabs>
          <w:tab w:val="left" w:pos="426"/>
        </w:tabs>
        <w:ind w:left="426" w:right="-1"/>
        <w:jc w:val="both"/>
        <w:rPr>
          <w:rFonts w:ascii="Arial Narrow" w:hAnsi="Arial Narrow"/>
          <w:sz w:val="22"/>
          <w:szCs w:val="22"/>
        </w:rPr>
      </w:pPr>
    </w:p>
    <w:p w14:paraId="44AF9EC8" w14:textId="77777777" w:rsidR="001C504E" w:rsidRPr="00632287" w:rsidRDefault="001C504E" w:rsidP="001C504E">
      <w:pPr>
        <w:numPr>
          <w:ilvl w:val="0"/>
          <w:numId w:val="2"/>
        </w:numPr>
        <w:tabs>
          <w:tab w:val="left" w:pos="426"/>
        </w:tabs>
        <w:ind w:left="426" w:right="-1" w:hanging="426"/>
        <w:jc w:val="both"/>
        <w:rPr>
          <w:rFonts w:ascii="Arial Narrow" w:hAnsi="Arial Narrow"/>
          <w:sz w:val="22"/>
          <w:szCs w:val="22"/>
        </w:rPr>
      </w:pPr>
      <w:r w:rsidRPr="00632287">
        <w:rPr>
          <w:rFonts w:ascii="Arial Narrow" w:hAnsi="Arial Narrow"/>
          <w:bCs/>
          <w:sz w:val="22"/>
          <w:szCs w:val="22"/>
        </w:rPr>
        <w:t xml:space="preserve">Pobiranje umazanega perila iz košev in transport v zbiralnico ter </w:t>
      </w:r>
      <w:proofErr w:type="spellStart"/>
      <w:r w:rsidRPr="00632287">
        <w:rPr>
          <w:rFonts w:ascii="Arial Narrow" w:hAnsi="Arial Narrow"/>
          <w:bCs/>
          <w:sz w:val="22"/>
          <w:szCs w:val="22"/>
        </w:rPr>
        <w:t>raznos</w:t>
      </w:r>
      <w:proofErr w:type="spellEnd"/>
      <w:r w:rsidRPr="00632287">
        <w:rPr>
          <w:rFonts w:ascii="Arial Narrow" w:hAnsi="Arial Narrow"/>
          <w:bCs/>
          <w:sz w:val="22"/>
          <w:szCs w:val="22"/>
        </w:rPr>
        <w:t xml:space="preserve"> čistega perila po ambulantah poteka na vseh ambulantah, delo poteka v dopoldanskem času. Naročnik razpolaga z naslednjimi vrstami čistega perila: plenice, komprese, srajce (tetra), bluze, tunike, hlače, majice, brisače, podbradki in rjuhe.</w:t>
      </w:r>
    </w:p>
    <w:p w14:paraId="206B4323" w14:textId="77777777" w:rsidR="001C504E" w:rsidRDefault="001C504E" w:rsidP="001C504E">
      <w:pPr>
        <w:tabs>
          <w:tab w:val="left" w:pos="426"/>
        </w:tabs>
        <w:ind w:left="426" w:right="-1"/>
        <w:jc w:val="both"/>
        <w:rPr>
          <w:rFonts w:ascii="Arial Narrow" w:hAnsi="Arial Narrow"/>
          <w:sz w:val="22"/>
          <w:szCs w:val="22"/>
        </w:rPr>
      </w:pPr>
    </w:p>
    <w:p w14:paraId="4DFB5F72" w14:textId="77777777" w:rsidR="001C504E" w:rsidRPr="002A26AB" w:rsidRDefault="001C504E" w:rsidP="001C504E">
      <w:pPr>
        <w:numPr>
          <w:ilvl w:val="0"/>
          <w:numId w:val="2"/>
        </w:numPr>
        <w:tabs>
          <w:tab w:val="left" w:pos="426"/>
        </w:tabs>
        <w:ind w:left="426" w:right="-1" w:hanging="426"/>
        <w:jc w:val="both"/>
        <w:rPr>
          <w:rFonts w:ascii="Arial Narrow" w:hAnsi="Arial Narrow"/>
          <w:sz w:val="22"/>
          <w:szCs w:val="22"/>
        </w:rPr>
      </w:pPr>
      <w:r w:rsidRPr="00632287">
        <w:rPr>
          <w:rFonts w:ascii="Arial Narrow" w:hAnsi="Arial Narrow"/>
          <w:sz w:val="22"/>
          <w:szCs w:val="22"/>
        </w:rPr>
        <w:lastRenderedPageBreak/>
        <w:t>O</w:t>
      </w:r>
      <w:r>
        <w:rPr>
          <w:rFonts w:ascii="Arial Narrow" w:hAnsi="Arial Narrow"/>
          <w:sz w:val="22"/>
          <w:szCs w:val="22"/>
        </w:rPr>
        <w:t>b</w:t>
      </w:r>
      <w:r w:rsidRPr="00632287">
        <w:rPr>
          <w:rFonts w:ascii="Arial Narrow" w:hAnsi="Arial Narrow"/>
          <w:sz w:val="22"/>
          <w:szCs w:val="22"/>
        </w:rPr>
        <w:t xml:space="preserve"> večjih adaptacijah</w:t>
      </w:r>
      <w:r w:rsidRPr="008F5F85">
        <w:rPr>
          <w:rFonts w:ascii="Arial Narrow" w:hAnsi="Arial Narrow"/>
          <w:sz w:val="22"/>
          <w:szCs w:val="22"/>
        </w:rPr>
        <w:t xml:space="preserve"> </w:t>
      </w:r>
      <w:r w:rsidRPr="003C419D">
        <w:rPr>
          <w:rFonts w:ascii="Arial Narrow" w:hAnsi="Arial Narrow"/>
          <w:sz w:val="22"/>
          <w:szCs w:val="22"/>
        </w:rPr>
        <w:t xml:space="preserve">ali </w:t>
      </w:r>
      <w:r>
        <w:rPr>
          <w:rFonts w:ascii="Arial Narrow" w:hAnsi="Arial Narrow"/>
          <w:sz w:val="22"/>
          <w:szCs w:val="22"/>
        </w:rPr>
        <w:t>daljšem zaprtju</w:t>
      </w:r>
      <w:r w:rsidRPr="003C419D">
        <w:rPr>
          <w:rFonts w:ascii="Arial Narrow" w:hAnsi="Arial Narrow"/>
          <w:sz w:val="22"/>
          <w:szCs w:val="22"/>
        </w:rPr>
        <w:t xml:space="preserve"> ambulant</w:t>
      </w:r>
      <w:r>
        <w:rPr>
          <w:rFonts w:ascii="Arial Narrow" w:hAnsi="Arial Narrow"/>
          <w:sz w:val="22"/>
          <w:szCs w:val="22"/>
        </w:rPr>
        <w:t xml:space="preserve"> (najmanj 14 dni skupaj)</w:t>
      </w:r>
      <w:r w:rsidRPr="00632287">
        <w:rPr>
          <w:rFonts w:ascii="Arial Narrow" w:hAnsi="Arial Narrow"/>
          <w:sz w:val="22"/>
          <w:szCs w:val="22"/>
        </w:rPr>
        <w:t>, ki bodo potekale na posameznih enotah bo naročnik izvajalca čiščenja predhodno obveščal. Naročnik mora v primeru večjih adaptacijskih posegov</w:t>
      </w:r>
      <w:r>
        <w:rPr>
          <w:rFonts w:ascii="Arial Narrow" w:hAnsi="Arial Narrow"/>
          <w:sz w:val="22"/>
          <w:szCs w:val="22"/>
        </w:rPr>
        <w:t xml:space="preserve"> </w:t>
      </w:r>
      <w:r w:rsidRPr="003C419D">
        <w:rPr>
          <w:rFonts w:ascii="Arial Narrow" w:hAnsi="Arial Narrow"/>
          <w:sz w:val="22"/>
          <w:szCs w:val="22"/>
        </w:rPr>
        <w:t xml:space="preserve">ali </w:t>
      </w:r>
      <w:r>
        <w:rPr>
          <w:rFonts w:ascii="Arial Narrow" w:hAnsi="Arial Narrow"/>
          <w:sz w:val="22"/>
          <w:szCs w:val="22"/>
        </w:rPr>
        <w:t>daljšega zaprtja</w:t>
      </w:r>
      <w:r w:rsidRPr="003C419D">
        <w:rPr>
          <w:rFonts w:ascii="Arial Narrow" w:hAnsi="Arial Narrow"/>
          <w:sz w:val="22"/>
          <w:szCs w:val="22"/>
        </w:rPr>
        <w:t xml:space="preserve"> ambulant</w:t>
      </w:r>
      <w:r w:rsidRPr="00632287">
        <w:rPr>
          <w:rFonts w:ascii="Arial Narrow" w:hAnsi="Arial Narrow"/>
          <w:sz w:val="22"/>
          <w:szCs w:val="22"/>
        </w:rPr>
        <w:t>, ko se zaradi zaprtja posameznih traktov čiščenje ne izvaja, izvajalca o tem obvestiti en mesec prej in mu sporočiti natančen obseg zmanjšane kvadrature.</w:t>
      </w:r>
      <w:r w:rsidRPr="008F5F85">
        <w:rPr>
          <w:rFonts w:ascii="Arial Narrow" w:hAnsi="Arial Narrow"/>
          <w:sz w:val="22"/>
          <w:szCs w:val="22"/>
        </w:rPr>
        <w:t xml:space="preserve"> </w:t>
      </w:r>
      <w:r w:rsidRPr="003C419D">
        <w:rPr>
          <w:rFonts w:ascii="Arial Narrow" w:hAnsi="Arial Narrow"/>
          <w:sz w:val="22"/>
          <w:szCs w:val="22"/>
        </w:rPr>
        <w:t>Naročnik je upravičen do zmanjšanja pogodbene cene čiščenja, odvisno od kvadrature prostorov, kjer se čiščenje ne izvaja.</w:t>
      </w:r>
      <w:r>
        <w:rPr>
          <w:rFonts w:ascii="Arial Narrow" w:hAnsi="Arial Narrow"/>
          <w:sz w:val="22"/>
          <w:szCs w:val="22"/>
        </w:rPr>
        <w:t xml:space="preserve"> </w:t>
      </w:r>
      <w:r w:rsidRPr="002A26AB">
        <w:rPr>
          <w:rFonts w:ascii="Arial Narrow" w:hAnsi="Arial Narrow"/>
          <w:sz w:val="22"/>
          <w:szCs w:val="22"/>
        </w:rPr>
        <w:t xml:space="preserve">Daljše zaprtje ambulant je predvideno v mesecih julij in avgust, kar po oceni predstavlja okvirno 250 </w:t>
      </w:r>
      <w:r w:rsidRPr="002A26AB">
        <w:rPr>
          <w:rFonts w:ascii="Arial Narrow" w:hAnsi="Arial Narrow"/>
          <w:bCs/>
          <w:szCs w:val="22"/>
        </w:rPr>
        <w:t>m</w:t>
      </w:r>
      <w:r w:rsidRPr="002A26AB">
        <w:rPr>
          <w:rFonts w:ascii="Arial Narrow" w:hAnsi="Arial Narrow"/>
          <w:bCs/>
          <w:szCs w:val="22"/>
          <w:vertAlign w:val="superscript"/>
        </w:rPr>
        <w:t>2</w:t>
      </w:r>
      <w:r w:rsidRPr="002A26AB">
        <w:rPr>
          <w:rFonts w:ascii="Arial Narrow" w:hAnsi="Arial Narrow"/>
          <w:sz w:val="22"/>
          <w:szCs w:val="22"/>
        </w:rPr>
        <w:t xml:space="preserve"> manjšo kvadraturo čiščenja za omenjena meseca. </w:t>
      </w:r>
    </w:p>
    <w:p w14:paraId="0FBF8A4C" w14:textId="77777777" w:rsidR="0031354A" w:rsidRDefault="0031354A"/>
    <w:sectPr w:rsidR="003135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5FF" w:usb2="0A24602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AA680A20"/>
    <w:name w:val="WW8Num3"/>
    <w:lvl w:ilvl="0">
      <w:start w:val="1000"/>
      <w:numFmt w:val="bullet"/>
      <w:lvlText w:val="-"/>
      <w:lvlJc w:val="left"/>
      <w:pPr>
        <w:tabs>
          <w:tab w:val="num" w:pos="360"/>
        </w:tabs>
        <w:ind w:left="360" w:hanging="360"/>
      </w:pPr>
      <w:rPr>
        <w:rFonts w:ascii="Liberation Serif" w:hAnsi="Liberation Serif" w:cs="Arial Narrow" w:hint="default"/>
        <w:b/>
        <w:color w:val="auto"/>
        <w:szCs w:val="22"/>
      </w:rPr>
    </w:lvl>
  </w:abstractNum>
  <w:abstractNum w:abstractNumId="2" w15:restartNumberingAfterBreak="0">
    <w:nsid w:val="00000008"/>
    <w:multiLevelType w:val="singleLevel"/>
    <w:tmpl w:val="BD3C4A70"/>
    <w:name w:val="WW8Num9"/>
    <w:lvl w:ilvl="0">
      <w:start w:val="1000"/>
      <w:numFmt w:val="bullet"/>
      <w:lvlText w:val="-"/>
      <w:lvlJc w:val="left"/>
      <w:pPr>
        <w:tabs>
          <w:tab w:val="num" w:pos="360"/>
        </w:tabs>
        <w:ind w:left="360" w:hanging="360"/>
      </w:pPr>
      <w:rPr>
        <w:rFonts w:ascii="Liberation Serif" w:hAnsi="Liberation Serif" w:hint="default"/>
        <w:b w:val="0"/>
      </w:rPr>
    </w:lvl>
  </w:abstractNum>
  <w:abstractNum w:abstractNumId="3" w15:restartNumberingAfterBreak="0">
    <w:nsid w:val="0000001A"/>
    <w:multiLevelType w:val="singleLevel"/>
    <w:tmpl w:val="E85A5290"/>
    <w:name w:val="WW8Num29"/>
    <w:lvl w:ilvl="0">
      <w:start w:val="1000"/>
      <w:numFmt w:val="bullet"/>
      <w:lvlText w:val="-"/>
      <w:lvlJc w:val="left"/>
      <w:pPr>
        <w:tabs>
          <w:tab w:val="num" w:pos="360"/>
        </w:tabs>
        <w:ind w:left="360" w:hanging="360"/>
      </w:pPr>
      <w:rPr>
        <w:rFonts w:ascii="Liberation Serif" w:hAnsi="Liberation Serif" w:cs="Arial Narrow" w:hint="default"/>
        <w:b/>
        <w:color w:val="auto"/>
        <w:szCs w:val="22"/>
      </w:rPr>
    </w:lvl>
  </w:abstractNum>
  <w:abstractNum w:abstractNumId="4" w15:restartNumberingAfterBreak="0">
    <w:nsid w:val="0000001F"/>
    <w:multiLevelType w:val="singleLevel"/>
    <w:tmpl w:val="0A12B3AA"/>
    <w:name w:val="WW8Num34"/>
    <w:lvl w:ilvl="0">
      <w:start w:val="1000"/>
      <w:numFmt w:val="bullet"/>
      <w:lvlText w:val="-"/>
      <w:lvlJc w:val="left"/>
      <w:pPr>
        <w:tabs>
          <w:tab w:val="num" w:pos="360"/>
        </w:tabs>
        <w:ind w:left="360" w:hanging="360"/>
      </w:pPr>
      <w:rPr>
        <w:rFonts w:ascii="Liberation Serif" w:hAnsi="Liberation Serif" w:hint="default"/>
        <w:b/>
      </w:rPr>
    </w:lvl>
  </w:abstractNum>
  <w:abstractNum w:abstractNumId="5" w15:restartNumberingAfterBreak="0">
    <w:nsid w:val="00000029"/>
    <w:multiLevelType w:val="singleLevel"/>
    <w:tmpl w:val="9E247C1C"/>
    <w:name w:val="WW8Num45"/>
    <w:lvl w:ilvl="0">
      <w:start w:val="1000"/>
      <w:numFmt w:val="bullet"/>
      <w:lvlText w:val="-"/>
      <w:lvlJc w:val="left"/>
      <w:pPr>
        <w:tabs>
          <w:tab w:val="num" w:pos="0"/>
        </w:tabs>
        <w:ind w:left="360" w:hanging="360"/>
      </w:pPr>
      <w:rPr>
        <w:rFonts w:ascii="Liberation Serif" w:hAnsi="Liberation Serif" w:cs="Arial Narrow" w:hint="default"/>
        <w:b/>
        <w:szCs w:val="22"/>
      </w:rPr>
    </w:lvl>
  </w:abstractNum>
  <w:abstractNum w:abstractNumId="6" w15:restartNumberingAfterBreak="0">
    <w:nsid w:val="0000002C"/>
    <w:multiLevelType w:val="singleLevel"/>
    <w:tmpl w:val="1ACEB438"/>
    <w:name w:val="WW8Num49"/>
    <w:lvl w:ilvl="0">
      <w:start w:val="1000"/>
      <w:numFmt w:val="bullet"/>
      <w:lvlText w:val="-"/>
      <w:lvlJc w:val="left"/>
      <w:pPr>
        <w:tabs>
          <w:tab w:val="num" w:pos="360"/>
        </w:tabs>
        <w:ind w:left="360" w:hanging="360"/>
      </w:pPr>
      <w:rPr>
        <w:rFonts w:ascii="Liberation Serif" w:hAnsi="Liberation Serif" w:cs="Arial Narrow" w:hint="default"/>
        <w:b/>
        <w:color w:val="auto"/>
        <w:szCs w:val="22"/>
      </w:rPr>
    </w:lvl>
  </w:abstractNum>
  <w:abstractNum w:abstractNumId="7" w15:restartNumberingAfterBreak="0">
    <w:nsid w:val="0000002F"/>
    <w:multiLevelType w:val="singleLevel"/>
    <w:tmpl w:val="2DA0C3A0"/>
    <w:name w:val="WW8Num52"/>
    <w:lvl w:ilvl="0">
      <w:start w:val="1000"/>
      <w:numFmt w:val="bullet"/>
      <w:lvlText w:val="-"/>
      <w:lvlJc w:val="left"/>
      <w:pPr>
        <w:tabs>
          <w:tab w:val="num" w:pos="0"/>
        </w:tabs>
        <w:ind w:left="360" w:hanging="360"/>
      </w:pPr>
      <w:rPr>
        <w:rFonts w:ascii="Liberation Serif" w:hAnsi="Liberation Serif" w:cs="Arial Narrow" w:hint="default"/>
        <w:b/>
        <w:color w:val="auto"/>
        <w:szCs w:val="22"/>
      </w:rPr>
    </w:lvl>
  </w:abstractNum>
  <w:abstractNum w:abstractNumId="8" w15:restartNumberingAfterBreak="0">
    <w:nsid w:val="06C72720"/>
    <w:multiLevelType w:val="hybridMultilevel"/>
    <w:tmpl w:val="44DACF64"/>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B266542"/>
    <w:multiLevelType w:val="hybridMultilevel"/>
    <w:tmpl w:val="E05A9588"/>
    <w:lvl w:ilvl="0" w:tplc="A64E92A6">
      <w:start w:val="1000"/>
      <w:numFmt w:val="bullet"/>
      <w:lvlText w:val="-"/>
      <w:lvlJc w:val="left"/>
      <w:pPr>
        <w:ind w:left="720" w:hanging="360"/>
      </w:pPr>
      <w:rPr>
        <w:rFonts w:hint="default"/>
      </w:rPr>
    </w:lvl>
    <w:lvl w:ilvl="1" w:tplc="B70CE1AE">
      <w:start w:val="12"/>
      <w:numFmt w:val="bullet"/>
      <w:lvlText w:val="-"/>
      <w:lvlJc w:val="left"/>
      <w:pPr>
        <w:ind w:left="1091" w:hanging="360"/>
      </w:pPr>
      <w:rPr>
        <w:rFonts w:hint="default"/>
      </w:rPr>
    </w:lvl>
    <w:lvl w:ilvl="2" w:tplc="A3EE874E" w:tentative="1">
      <w:start w:val="1"/>
      <w:numFmt w:val="bullet"/>
      <w:lvlText w:val=""/>
      <w:lvlJc w:val="left"/>
      <w:pPr>
        <w:ind w:left="1811" w:hanging="360"/>
      </w:pPr>
      <w:rPr>
        <w:rFonts w:ascii="Wingdings" w:hAnsi="Wingdings" w:hint="default"/>
      </w:rPr>
    </w:lvl>
    <w:lvl w:ilvl="3" w:tplc="63F05DE8" w:tentative="1">
      <w:start w:val="1"/>
      <w:numFmt w:val="bullet"/>
      <w:lvlText w:val=""/>
      <w:lvlJc w:val="left"/>
      <w:pPr>
        <w:ind w:left="2531" w:hanging="360"/>
      </w:pPr>
      <w:rPr>
        <w:rFonts w:ascii="Symbol" w:hAnsi="Symbol" w:hint="default"/>
      </w:rPr>
    </w:lvl>
    <w:lvl w:ilvl="4" w:tplc="06D8D61C" w:tentative="1">
      <w:start w:val="1"/>
      <w:numFmt w:val="bullet"/>
      <w:lvlText w:val="o"/>
      <w:lvlJc w:val="left"/>
      <w:pPr>
        <w:ind w:left="3251" w:hanging="360"/>
      </w:pPr>
      <w:rPr>
        <w:rFonts w:ascii="Courier New" w:hAnsi="Courier New" w:cs="Courier New" w:hint="default"/>
      </w:rPr>
    </w:lvl>
    <w:lvl w:ilvl="5" w:tplc="A8F8BB50" w:tentative="1">
      <w:start w:val="1"/>
      <w:numFmt w:val="bullet"/>
      <w:lvlText w:val=""/>
      <w:lvlJc w:val="left"/>
      <w:pPr>
        <w:ind w:left="3971" w:hanging="360"/>
      </w:pPr>
      <w:rPr>
        <w:rFonts w:ascii="Wingdings" w:hAnsi="Wingdings" w:hint="default"/>
      </w:rPr>
    </w:lvl>
    <w:lvl w:ilvl="6" w:tplc="60E4945C" w:tentative="1">
      <w:start w:val="1"/>
      <w:numFmt w:val="bullet"/>
      <w:lvlText w:val=""/>
      <w:lvlJc w:val="left"/>
      <w:pPr>
        <w:ind w:left="4691" w:hanging="360"/>
      </w:pPr>
      <w:rPr>
        <w:rFonts w:ascii="Symbol" w:hAnsi="Symbol" w:hint="default"/>
      </w:rPr>
    </w:lvl>
    <w:lvl w:ilvl="7" w:tplc="1780D820" w:tentative="1">
      <w:start w:val="1"/>
      <w:numFmt w:val="bullet"/>
      <w:lvlText w:val="o"/>
      <w:lvlJc w:val="left"/>
      <w:pPr>
        <w:ind w:left="5411" w:hanging="360"/>
      </w:pPr>
      <w:rPr>
        <w:rFonts w:ascii="Courier New" w:hAnsi="Courier New" w:cs="Courier New" w:hint="default"/>
      </w:rPr>
    </w:lvl>
    <w:lvl w:ilvl="8" w:tplc="E9EA5A90" w:tentative="1">
      <w:start w:val="1"/>
      <w:numFmt w:val="bullet"/>
      <w:lvlText w:val=""/>
      <w:lvlJc w:val="left"/>
      <w:pPr>
        <w:ind w:left="6131" w:hanging="360"/>
      </w:pPr>
      <w:rPr>
        <w:rFonts w:ascii="Wingdings" w:hAnsi="Wingdings" w:hint="default"/>
      </w:rPr>
    </w:lvl>
  </w:abstractNum>
  <w:abstractNum w:abstractNumId="10" w15:restartNumberingAfterBreak="0">
    <w:nsid w:val="219F0513"/>
    <w:multiLevelType w:val="hybridMultilevel"/>
    <w:tmpl w:val="9AB83586"/>
    <w:lvl w:ilvl="0" w:tplc="A64E92A6">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5F7701"/>
    <w:multiLevelType w:val="hybridMultilevel"/>
    <w:tmpl w:val="4DE80BB8"/>
    <w:lvl w:ilvl="0" w:tplc="D4426016">
      <w:start w:val="1000"/>
      <w:numFmt w:val="bullet"/>
      <w:pStyle w:val="Oznaenseznam2"/>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1F548B3"/>
    <w:multiLevelType w:val="singleLevel"/>
    <w:tmpl w:val="E4EA9F16"/>
    <w:lvl w:ilvl="0">
      <w:start w:val="1"/>
      <w:numFmt w:val="bullet"/>
      <w:lvlText w:val=""/>
      <w:lvlJc w:val="left"/>
      <w:pPr>
        <w:ind w:left="720" w:hanging="360"/>
      </w:pPr>
      <w:rPr>
        <w:rFonts w:ascii="Symbol" w:hAnsi="Symbol" w:hint="default"/>
      </w:rPr>
    </w:lvl>
  </w:abstractNum>
  <w:abstractNum w:abstractNumId="13" w15:restartNumberingAfterBreak="0">
    <w:nsid w:val="35357F4F"/>
    <w:multiLevelType w:val="hybridMultilevel"/>
    <w:tmpl w:val="85CEAE74"/>
    <w:lvl w:ilvl="0" w:tplc="DB284B7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7C0936"/>
    <w:multiLevelType w:val="hybridMultilevel"/>
    <w:tmpl w:val="098EEF18"/>
    <w:lvl w:ilvl="0" w:tplc="B70CE1AE">
      <w:start w:val="2"/>
      <w:numFmt w:val="bullet"/>
      <w:lvlText w:val="-"/>
      <w:lvlJc w:val="left"/>
      <w:pPr>
        <w:tabs>
          <w:tab w:val="num" w:pos="360"/>
        </w:tabs>
        <w:ind w:left="360" w:hanging="360"/>
      </w:pPr>
      <w:rPr>
        <w:rFonts w:ascii="Arial Narrow" w:eastAsia="Times New Roman" w:hAnsi="Arial Narrow" w:cs="Times New Roman" w:hint="default"/>
      </w:rPr>
    </w:lvl>
    <w:lvl w:ilvl="1" w:tplc="0424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5" w15:restartNumberingAfterBreak="0">
    <w:nsid w:val="427F4596"/>
    <w:multiLevelType w:val="hybridMultilevel"/>
    <w:tmpl w:val="98B01E18"/>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920E3D"/>
    <w:multiLevelType w:val="hybridMultilevel"/>
    <w:tmpl w:val="D43C9382"/>
    <w:lvl w:ilvl="0" w:tplc="E4EA9F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0A7416"/>
    <w:multiLevelType w:val="hybridMultilevel"/>
    <w:tmpl w:val="A27C1362"/>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0F27C66"/>
    <w:multiLevelType w:val="hybridMultilevel"/>
    <w:tmpl w:val="73D07A4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9621DD4"/>
    <w:multiLevelType w:val="hybridMultilevel"/>
    <w:tmpl w:val="6E8C5F1C"/>
    <w:lvl w:ilvl="0" w:tplc="8376B998">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20F7056"/>
    <w:multiLevelType w:val="multilevel"/>
    <w:tmpl w:val="5BC06E9A"/>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BE13D18"/>
    <w:multiLevelType w:val="hybridMultilevel"/>
    <w:tmpl w:val="ADE8132C"/>
    <w:lvl w:ilvl="0" w:tplc="A64E92A6">
      <w:start w:val="1000"/>
      <w:numFmt w:val="bullet"/>
      <w:lvlText w:val="-"/>
      <w:lvlJc w:val="left"/>
      <w:pPr>
        <w:ind w:left="360" w:hanging="360"/>
      </w:pPr>
      <w:rPr>
        <w:rFonts w:hint="default"/>
      </w:rPr>
    </w:lvl>
    <w:lvl w:ilvl="1" w:tplc="2CEE3010">
      <w:start w:val="2"/>
      <w:numFmt w:val="bullet"/>
      <w:lvlText w:val="-"/>
      <w:lvlJc w:val="left"/>
      <w:pPr>
        <w:ind w:left="1080" w:hanging="360"/>
      </w:pPr>
      <w:rPr>
        <w:rFonts w:ascii="Arial Narrow" w:eastAsia="Times New Roman" w:hAnsi="Arial Narrow" w:cs="Times New Roman" w:hint="default"/>
      </w:rPr>
    </w:lvl>
    <w:lvl w:ilvl="2" w:tplc="A64E92A6">
      <w:start w:val="1000"/>
      <w:numFmt w:val="bullet"/>
      <w:lvlText w:val="-"/>
      <w:lvlJc w:val="left"/>
      <w:pPr>
        <w:ind w:left="1800" w:hanging="360"/>
      </w:pPr>
      <w:rPr>
        <w:rFonts w:hint="default"/>
      </w:rPr>
    </w:lvl>
    <w:lvl w:ilvl="3" w:tplc="04240001">
      <w:start w:val="1"/>
      <w:numFmt w:val="bullet"/>
      <w:lvlText w:val=""/>
      <w:lvlJc w:val="left"/>
      <w:pPr>
        <w:ind w:left="2520" w:hanging="360"/>
      </w:pPr>
      <w:rPr>
        <w:rFonts w:ascii="Symbol" w:hAnsi="Symbol" w:hint="default"/>
      </w:rPr>
    </w:lvl>
    <w:lvl w:ilvl="4" w:tplc="A64E92A6">
      <w:start w:val="1000"/>
      <w:numFmt w:val="bullet"/>
      <w:lvlText w:val="-"/>
      <w:lvlJc w:val="left"/>
      <w:pPr>
        <w:ind w:left="3240" w:hanging="360"/>
      </w:pPr>
      <w:rPr>
        <w:rFonts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21"/>
  </w:num>
  <w:num w:numId="4">
    <w:abstractNumId w:val="9"/>
  </w:num>
  <w:num w:numId="5">
    <w:abstractNumId w:val="11"/>
  </w:num>
  <w:num w:numId="6">
    <w:abstractNumId w:val="8"/>
  </w:num>
  <w:num w:numId="7">
    <w:abstractNumId w:val="15"/>
  </w:num>
  <w:num w:numId="8">
    <w:abstractNumId w:val="18"/>
  </w:num>
  <w:num w:numId="9">
    <w:abstractNumId w:val="17"/>
  </w:num>
  <w:num w:numId="10">
    <w:abstractNumId w:val="20"/>
  </w:num>
  <w:num w:numId="11">
    <w:abstractNumId w:val="13"/>
  </w:num>
  <w:num w:numId="12">
    <w:abstractNumId w:val="10"/>
  </w:num>
  <w:num w:numId="13">
    <w:abstractNumId w:val="14"/>
  </w:num>
  <w:num w:numId="14">
    <w:abstractNumId w:val="16"/>
  </w:num>
  <w:num w:numId="15">
    <w:abstractNumId w:val="3"/>
  </w:num>
  <w:num w:numId="16">
    <w:abstractNumId w:val="5"/>
  </w:num>
  <w:num w:numId="17">
    <w:abstractNumId w:val="1"/>
  </w:num>
  <w:num w:numId="18">
    <w:abstractNumId w:val="7"/>
  </w:num>
  <w:num w:numId="19">
    <w:abstractNumId w:val="2"/>
  </w:num>
  <w:num w:numId="20">
    <w:abstractNumId w:val="4"/>
  </w:num>
  <w:num w:numId="21">
    <w:abstractNumId w:val="6"/>
  </w:num>
  <w:num w:numId="2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04E"/>
    <w:rsid w:val="001C504E"/>
    <w:rsid w:val="003135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4189"/>
  <w15:chartTrackingRefBased/>
  <w15:docId w15:val="{EEFDBF8A-002A-4B18-87A1-46E1BD2C2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504E"/>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1C504E"/>
    <w:pPr>
      <w:keepNext/>
      <w:outlineLvl w:val="0"/>
    </w:pPr>
    <w:rPr>
      <w:b/>
      <w:lang w:val="x-none" w:eastAsia="x-none"/>
    </w:rPr>
  </w:style>
  <w:style w:type="paragraph" w:styleId="Naslov2">
    <w:name w:val="heading 2"/>
    <w:basedOn w:val="Navaden"/>
    <w:next w:val="Navaden"/>
    <w:link w:val="Naslov2Znak"/>
    <w:uiPriority w:val="9"/>
    <w:qFormat/>
    <w:rsid w:val="001C504E"/>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1C504E"/>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1C504E"/>
    <w:pPr>
      <w:keepNext/>
      <w:outlineLvl w:val="3"/>
    </w:pPr>
    <w:rPr>
      <w:b/>
      <w:spacing w:val="20"/>
      <w:sz w:val="24"/>
      <w:lang w:val="x-none" w:eastAsia="x-none"/>
    </w:rPr>
  </w:style>
  <w:style w:type="paragraph" w:styleId="Naslov5">
    <w:name w:val="heading 5"/>
    <w:basedOn w:val="Navaden"/>
    <w:next w:val="Navaden"/>
    <w:link w:val="Naslov5Znak"/>
    <w:qFormat/>
    <w:rsid w:val="001C504E"/>
    <w:pPr>
      <w:keepNext/>
      <w:outlineLvl w:val="4"/>
    </w:pPr>
    <w:rPr>
      <w:sz w:val="24"/>
      <w:lang w:val="x-none" w:eastAsia="x-none"/>
    </w:rPr>
  </w:style>
  <w:style w:type="paragraph" w:styleId="Naslov6">
    <w:name w:val="heading 6"/>
    <w:basedOn w:val="Navaden"/>
    <w:next w:val="Navaden"/>
    <w:link w:val="Naslov6Znak"/>
    <w:uiPriority w:val="9"/>
    <w:qFormat/>
    <w:rsid w:val="001C504E"/>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1C504E"/>
    <w:pPr>
      <w:keepNext/>
      <w:jc w:val="both"/>
      <w:outlineLvl w:val="6"/>
    </w:pPr>
    <w:rPr>
      <w:sz w:val="24"/>
      <w:lang w:val="x-none" w:eastAsia="x-none"/>
    </w:rPr>
  </w:style>
  <w:style w:type="paragraph" w:styleId="Naslov8">
    <w:name w:val="heading 8"/>
    <w:basedOn w:val="Navaden"/>
    <w:next w:val="Navaden"/>
    <w:link w:val="Naslov8Znak"/>
    <w:uiPriority w:val="9"/>
    <w:qFormat/>
    <w:rsid w:val="001C504E"/>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1C504E"/>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C504E"/>
    <w:rPr>
      <w:rFonts w:ascii="Times New Roman" w:eastAsia="Times New Roman" w:hAnsi="Times New Roman" w:cs="Times New Roman"/>
      <w:b/>
      <w:sz w:val="20"/>
      <w:szCs w:val="20"/>
      <w:lang w:val="x-none" w:eastAsia="x-none"/>
    </w:rPr>
  </w:style>
  <w:style w:type="character" w:customStyle="1" w:styleId="Naslov2Znak">
    <w:name w:val="Naslov 2 Znak"/>
    <w:basedOn w:val="Privzetapisavaodstavka"/>
    <w:link w:val="Naslov2"/>
    <w:uiPriority w:val="9"/>
    <w:rsid w:val="001C504E"/>
    <w:rPr>
      <w:rFonts w:ascii="Times New Roman" w:eastAsia="Times New Roman" w:hAnsi="Times New Roman" w:cs="Times New Roman"/>
      <w:b/>
      <w:spacing w:val="40"/>
      <w:sz w:val="24"/>
      <w:szCs w:val="20"/>
      <w:lang w:val="x-none" w:eastAsia="x-none"/>
    </w:rPr>
  </w:style>
  <w:style w:type="character" w:customStyle="1" w:styleId="Naslov3Znak">
    <w:name w:val="Naslov 3 Znak"/>
    <w:basedOn w:val="Privzetapisavaodstavka"/>
    <w:link w:val="Naslov3"/>
    <w:uiPriority w:val="9"/>
    <w:rsid w:val="001C504E"/>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uiPriority w:val="9"/>
    <w:rsid w:val="001C504E"/>
    <w:rPr>
      <w:rFonts w:ascii="Times New Roman" w:eastAsia="Times New Roman" w:hAnsi="Times New Roman" w:cs="Times New Roman"/>
      <w:b/>
      <w:spacing w:val="20"/>
      <w:sz w:val="24"/>
      <w:szCs w:val="20"/>
      <w:lang w:val="x-none" w:eastAsia="x-none"/>
    </w:rPr>
  </w:style>
  <w:style w:type="character" w:customStyle="1" w:styleId="Naslov5Znak">
    <w:name w:val="Naslov 5 Znak"/>
    <w:basedOn w:val="Privzetapisavaodstavka"/>
    <w:link w:val="Naslov5"/>
    <w:rsid w:val="001C504E"/>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uiPriority w:val="9"/>
    <w:rsid w:val="001C504E"/>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uiPriority w:val="9"/>
    <w:rsid w:val="001C504E"/>
    <w:rPr>
      <w:rFonts w:ascii="Times New Roman" w:eastAsia="Times New Roman" w:hAnsi="Times New Roman" w:cs="Times New Roman"/>
      <w:sz w:val="24"/>
      <w:szCs w:val="20"/>
      <w:lang w:val="x-none" w:eastAsia="x-none"/>
    </w:rPr>
  </w:style>
  <w:style w:type="character" w:customStyle="1" w:styleId="Naslov8Znak">
    <w:name w:val="Naslov 8 Znak"/>
    <w:basedOn w:val="Privzetapisavaodstavka"/>
    <w:link w:val="Naslov8"/>
    <w:uiPriority w:val="9"/>
    <w:rsid w:val="001C504E"/>
    <w:rPr>
      <w:rFonts w:ascii="Times New Roman" w:eastAsia="Times New Roman" w:hAnsi="Times New Roman" w:cs="Times New Roman"/>
      <w:b/>
      <w:bCs/>
      <w:sz w:val="24"/>
      <w:szCs w:val="20"/>
      <w:lang w:val="x-none" w:eastAsia="x-none"/>
    </w:rPr>
  </w:style>
  <w:style w:type="character" w:customStyle="1" w:styleId="Naslov9Znak">
    <w:name w:val="Naslov 9 Znak"/>
    <w:basedOn w:val="Privzetapisavaodstavka"/>
    <w:link w:val="Naslov9"/>
    <w:uiPriority w:val="9"/>
    <w:rsid w:val="001C504E"/>
    <w:rPr>
      <w:rFonts w:ascii="Times New Roman" w:eastAsia="Times New Roman" w:hAnsi="Times New Roman" w:cs="Times New Roman"/>
      <w:b/>
      <w:bCs/>
      <w:sz w:val="24"/>
      <w:szCs w:val="20"/>
      <w:lang w:val="x-none" w:eastAsia="x-none"/>
    </w:rPr>
  </w:style>
  <w:style w:type="paragraph" w:styleId="Napis">
    <w:name w:val="caption"/>
    <w:basedOn w:val="Navaden"/>
    <w:next w:val="Navaden"/>
    <w:uiPriority w:val="35"/>
    <w:qFormat/>
    <w:rsid w:val="001C504E"/>
    <w:rPr>
      <w:b/>
    </w:rPr>
  </w:style>
  <w:style w:type="paragraph" w:styleId="Glava">
    <w:name w:val="header"/>
    <w:basedOn w:val="Navaden"/>
    <w:link w:val="GlavaZnak"/>
    <w:uiPriority w:val="99"/>
    <w:rsid w:val="001C504E"/>
    <w:pPr>
      <w:tabs>
        <w:tab w:val="center" w:pos="4536"/>
        <w:tab w:val="right" w:pos="9072"/>
      </w:tabs>
    </w:pPr>
  </w:style>
  <w:style w:type="character" w:customStyle="1" w:styleId="GlavaZnak">
    <w:name w:val="Glava Znak"/>
    <w:basedOn w:val="Privzetapisavaodstavka"/>
    <w:link w:val="Glava"/>
    <w:uiPriority w:val="99"/>
    <w:rsid w:val="001C504E"/>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1C504E"/>
    <w:pPr>
      <w:tabs>
        <w:tab w:val="center" w:pos="4536"/>
        <w:tab w:val="right" w:pos="9072"/>
      </w:tabs>
    </w:pPr>
  </w:style>
  <w:style w:type="character" w:customStyle="1" w:styleId="NogaZnak">
    <w:name w:val="Noga Znak"/>
    <w:basedOn w:val="Privzetapisavaodstavka"/>
    <w:link w:val="Noga"/>
    <w:uiPriority w:val="99"/>
    <w:rsid w:val="001C504E"/>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1C504E"/>
    <w:rPr>
      <w:b/>
      <w:sz w:val="24"/>
      <w:lang w:val="x-none" w:eastAsia="x-none"/>
    </w:rPr>
  </w:style>
  <w:style w:type="character" w:customStyle="1" w:styleId="TelobesedilaZnak">
    <w:name w:val="Telo besedila Znak"/>
    <w:basedOn w:val="Privzetapisavaodstavka"/>
    <w:link w:val="Telobesedila"/>
    <w:rsid w:val="001C504E"/>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uiPriority w:val="99"/>
    <w:rsid w:val="001C504E"/>
    <w:rPr>
      <w:sz w:val="24"/>
      <w:lang w:val="x-none" w:eastAsia="x-none"/>
    </w:rPr>
  </w:style>
  <w:style w:type="character" w:customStyle="1" w:styleId="Telobesedila2Znak">
    <w:name w:val="Telo besedila 2 Znak"/>
    <w:basedOn w:val="Privzetapisavaodstavka"/>
    <w:link w:val="Telobesedila2"/>
    <w:uiPriority w:val="99"/>
    <w:rsid w:val="001C504E"/>
    <w:rPr>
      <w:rFonts w:ascii="Times New Roman" w:eastAsia="Times New Roman" w:hAnsi="Times New Roman" w:cs="Times New Roman"/>
      <w:sz w:val="24"/>
      <w:szCs w:val="20"/>
      <w:lang w:val="x-none" w:eastAsia="x-none"/>
    </w:rPr>
  </w:style>
  <w:style w:type="paragraph" w:styleId="Telobesedila3">
    <w:name w:val="Body Text 3"/>
    <w:basedOn w:val="Navaden"/>
    <w:link w:val="Telobesedila3Znak"/>
    <w:uiPriority w:val="99"/>
    <w:rsid w:val="001C504E"/>
    <w:pPr>
      <w:tabs>
        <w:tab w:val="center" w:pos="5954"/>
      </w:tabs>
      <w:ind w:right="-567"/>
      <w:jc w:val="both"/>
    </w:pPr>
    <w:rPr>
      <w:sz w:val="24"/>
      <w:lang w:val="x-none" w:eastAsia="x-none"/>
    </w:rPr>
  </w:style>
  <w:style w:type="character" w:customStyle="1" w:styleId="Telobesedila3Znak">
    <w:name w:val="Telo besedila 3 Znak"/>
    <w:basedOn w:val="Privzetapisavaodstavka"/>
    <w:link w:val="Telobesedila3"/>
    <w:uiPriority w:val="99"/>
    <w:rsid w:val="001C504E"/>
    <w:rPr>
      <w:rFonts w:ascii="Times New Roman" w:eastAsia="Times New Roman" w:hAnsi="Times New Roman" w:cs="Times New Roman"/>
      <w:sz w:val="24"/>
      <w:szCs w:val="20"/>
      <w:lang w:val="x-none" w:eastAsia="x-none"/>
    </w:rPr>
  </w:style>
  <w:style w:type="paragraph" w:styleId="Naslov">
    <w:name w:val="Title"/>
    <w:basedOn w:val="Navaden"/>
    <w:link w:val="NaslovZnak"/>
    <w:qFormat/>
    <w:rsid w:val="001C504E"/>
    <w:pPr>
      <w:jc w:val="center"/>
    </w:pPr>
    <w:rPr>
      <w:rFonts w:ascii="Tahoma" w:hAnsi="Tahoma"/>
      <w:b/>
      <w:bCs/>
      <w:sz w:val="24"/>
      <w:lang w:val="x-none" w:eastAsia="x-none"/>
    </w:rPr>
  </w:style>
  <w:style w:type="character" w:customStyle="1" w:styleId="NaslovZnak">
    <w:name w:val="Naslov Znak"/>
    <w:basedOn w:val="Privzetapisavaodstavka"/>
    <w:link w:val="Naslov"/>
    <w:rsid w:val="001C504E"/>
    <w:rPr>
      <w:rFonts w:ascii="Tahoma" w:eastAsia="Times New Roman" w:hAnsi="Tahoma" w:cs="Times New Roman"/>
      <w:b/>
      <w:bCs/>
      <w:sz w:val="24"/>
      <w:szCs w:val="20"/>
      <w:lang w:val="x-none" w:eastAsia="x-none"/>
    </w:rPr>
  </w:style>
  <w:style w:type="paragraph" w:styleId="Navadensplet">
    <w:name w:val="Normal (Web)"/>
    <w:basedOn w:val="Navaden"/>
    <w:rsid w:val="001C504E"/>
    <w:pPr>
      <w:spacing w:before="100" w:beforeAutospacing="1" w:after="100" w:afterAutospacing="1"/>
    </w:pPr>
    <w:rPr>
      <w:sz w:val="24"/>
      <w:szCs w:val="24"/>
    </w:rPr>
  </w:style>
  <w:style w:type="character" w:styleId="tevilkastrani">
    <w:name w:val="page number"/>
    <w:basedOn w:val="Privzetapisavaodstavka"/>
    <w:rsid w:val="001C504E"/>
  </w:style>
  <w:style w:type="character" w:styleId="Hiperpovezava">
    <w:name w:val="Hyperlink"/>
    <w:uiPriority w:val="99"/>
    <w:rsid w:val="001C504E"/>
    <w:rPr>
      <w:color w:val="0000FF"/>
      <w:u w:val="single"/>
    </w:rPr>
  </w:style>
  <w:style w:type="character" w:styleId="SledenaHiperpovezava">
    <w:name w:val="FollowedHyperlink"/>
    <w:uiPriority w:val="99"/>
    <w:rsid w:val="001C504E"/>
    <w:rPr>
      <w:color w:val="800080"/>
      <w:u w:val="single"/>
    </w:rPr>
  </w:style>
  <w:style w:type="paragraph" w:customStyle="1" w:styleId="Default">
    <w:name w:val="Default"/>
    <w:rsid w:val="001C504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Telobesedila-zamik">
    <w:name w:val="Body Text Indent"/>
    <w:basedOn w:val="Navaden"/>
    <w:link w:val="Telobesedila-zamikZnak"/>
    <w:uiPriority w:val="99"/>
    <w:rsid w:val="001C504E"/>
    <w:pPr>
      <w:ind w:left="708"/>
      <w:jc w:val="both"/>
    </w:pPr>
    <w:rPr>
      <w:rFonts w:ascii="Arial Narrow" w:hAnsi="Arial Narrow"/>
      <w:i/>
      <w:iCs/>
      <w:sz w:val="24"/>
      <w:lang w:val="x-none" w:eastAsia="x-none"/>
    </w:rPr>
  </w:style>
  <w:style w:type="character" w:customStyle="1" w:styleId="Telobesedila-zamikZnak">
    <w:name w:val="Telo besedila - zamik Znak"/>
    <w:basedOn w:val="Privzetapisavaodstavka"/>
    <w:link w:val="Telobesedila-zamik"/>
    <w:uiPriority w:val="99"/>
    <w:rsid w:val="001C504E"/>
    <w:rPr>
      <w:rFonts w:ascii="Arial Narrow" w:eastAsia="Times New Roman" w:hAnsi="Arial Narrow" w:cs="Times New Roman"/>
      <w:i/>
      <w:iCs/>
      <w:sz w:val="24"/>
      <w:szCs w:val="20"/>
      <w:lang w:val="x-none" w:eastAsia="x-none"/>
    </w:rPr>
  </w:style>
  <w:style w:type="paragraph" w:styleId="Oznaenseznam">
    <w:name w:val="List Bullet"/>
    <w:basedOn w:val="Navaden"/>
    <w:autoRedefine/>
    <w:rsid w:val="001C504E"/>
    <w:pPr>
      <w:numPr>
        <w:numId w:val="1"/>
      </w:numPr>
    </w:pPr>
    <w:rPr>
      <w:lang w:val="en-GB"/>
    </w:rPr>
  </w:style>
  <w:style w:type="paragraph" w:styleId="Oznaenseznam2">
    <w:name w:val="List Bullet 2"/>
    <w:basedOn w:val="Navaden"/>
    <w:autoRedefine/>
    <w:rsid w:val="001C504E"/>
    <w:pPr>
      <w:widowControl w:val="0"/>
      <w:numPr>
        <w:numId w:val="5"/>
      </w:numPr>
      <w:jc w:val="both"/>
    </w:pPr>
    <w:rPr>
      <w:rFonts w:ascii="Arial Narrow" w:hAnsi="Arial Narrow"/>
      <w:sz w:val="22"/>
      <w:szCs w:val="22"/>
    </w:rPr>
  </w:style>
  <w:style w:type="paragraph" w:customStyle="1" w:styleId="Telobesedila31">
    <w:name w:val="Telo besedila 31"/>
    <w:basedOn w:val="Navaden"/>
    <w:rsid w:val="001C504E"/>
    <w:pPr>
      <w:widowControl w:val="0"/>
      <w:jc w:val="both"/>
    </w:pPr>
    <w:rPr>
      <w:sz w:val="22"/>
    </w:rPr>
  </w:style>
  <w:style w:type="paragraph" w:customStyle="1" w:styleId="BodyText21">
    <w:name w:val="Body Text 21"/>
    <w:basedOn w:val="Navaden"/>
    <w:rsid w:val="001C504E"/>
    <w:pPr>
      <w:widowControl w:val="0"/>
    </w:pPr>
    <w:rPr>
      <w:rFonts w:ascii="Arial" w:hAnsi="Arial"/>
      <w:sz w:val="22"/>
    </w:rPr>
  </w:style>
  <w:style w:type="paragraph" w:customStyle="1" w:styleId="WW-Golobesedilo1">
    <w:name w:val="WW-Golo besedilo1"/>
    <w:basedOn w:val="Navaden"/>
    <w:rsid w:val="001C504E"/>
    <w:rPr>
      <w:rFonts w:ascii="Courier New" w:hAnsi="Courier New"/>
    </w:rPr>
  </w:style>
  <w:style w:type="paragraph" w:customStyle="1" w:styleId="Telobesedila1">
    <w:name w:val="Telo besedila1"/>
    <w:basedOn w:val="Navaden"/>
    <w:rsid w:val="001C504E"/>
    <w:rPr>
      <w:b/>
      <w:sz w:val="22"/>
      <w:lang w:val="en-GB"/>
    </w:rPr>
  </w:style>
  <w:style w:type="paragraph" w:styleId="Blokbesedila">
    <w:name w:val="Block Text"/>
    <w:basedOn w:val="Navaden"/>
    <w:uiPriority w:val="99"/>
    <w:rsid w:val="001C504E"/>
    <w:pPr>
      <w:ind w:left="426" w:right="-345"/>
      <w:jc w:val="both"/>
    </w:pPr>
    <w:rPr>
      <w:rFonts w:ascii="Arial" w:hAnsi="Arial"/>
      <w:sz w:val="22"/>
    </w:rPr>
  </w:style>
  <w:style w:type="paragraph" w:styleId="Telobesedila-zamik3">
    <w:name w:val="Body Text Indent 3"/>
    <w:basedOn w:val="Navaden"/>
    <w:link w:val="Telobesedila-zamik3Znak"/>
    <w:rsid w:val="001C504E"/>
    <w:pPr>
      <w:tabs>
        <w:tab w:val="left" w:pos="397"/>
        <w:tab w:val="left" w:pos="432"/>
      </w:tabs>
      <w:ind w:left="360"/>
      <w:jc w:val="both"/>
    </w:pPr>
    <w:rPr>
      <w:rFonts w:ascii="Arial" w:hAnsi="Arial"/>
      <w:sz w:val="22"/>
      <w:lang w:val="x-none" w:eastAsia="x-none"/>
    </w:rPr>
  </w:style>
  <w:style w:type="character" w:customStyle="1" w:styleId="Telobesedila-zamik3Znak">
    <w:name w:val="Telo besedila - zamik 3 Znak"/>
    <w:basedOn w:val="Privzetapisavaodstavka"/>
    <w:link w:val="Telobesedila-zamik3"/>
    <w:rsid w:val="001C504E"/>
    <w:rPr>
      <w:rFonts w:ascii="Arial" w:eastAsia="Times New Roman" w:hAnsi="Arial" w:cs="Times New Roman"/>
      <w:szCs w:val="20"/>
      <w:lang w:val="x-none" w:eastAsia="x-none"/>
    </w:rPr>
  </w:style>
  <w:style w:type="paragraph" w:styleId="Telobesedila-zamik2">
    <w:name w:val="Body Text Indent 2"/>
    <w:basedOn w:val="Navaden"/>
    <w:link w:val="Telobesedila-zamik2Znak"/>
    <w:uiPriority w:val="99"/>
    <w:rsid w:val="001C504E"/>
    <w:pPr>
      <w:ind w:left="426"/>
      <w:jc w:val="both"/>
    </w:pPr>
    <w:rPr>
      <w:rFonts w:ascii="Arial" w:hAnsi="Arial"/>
      <w:sz w:val="22"/>
      <w:lang w:val="x-none" w:eastAsia="x-none"/>
    </w:rPr>
  </w:style>
  <w:style w:type="character" w:customStyle="1" w:styleId="Telobesedila-zamik2Znak">
    <w:name w:val="Telo besedila - zamik 2 Znak"/>
    <w:basedOn w:val="Privzetapisavaodstavka"/>
    <w:link w:val="Telobesedila-zamik2"/>
    <w:uiPriority w:val="99"/>
    <w:rsid w:val="001C504E"/>
    <w:rPr>
      <w:rFonts w:ascii="Arial" w:eastAsia="Times New Roman" w:hAnsi="Arial" w:cs="Times New Roman"/>
      <w:szCs w:val="20"/>
      <w:lang w:val="x-none" w:eastAsia="x-none"/>
    </w:rPr>
  </w:style>
  <w:style w:type="paragraph" w:styleId="Naslovpoiljatelja">
    <w:name w:val="envelope return"/>
    <w:basedOn w:val="Navaden"/>
    <w:rsid w:val="001C504E"/>
    <w:rPr>
      <w:sz w:val="24"/>
    </w:rPr>
  </w:style>
  <w:style w:type="paragraph" w:styleId="Besedilooblaka">
    <w:name w:val="Balloon Text"/>
    <w:basedOn w:val="Navaden"/>
    <w:link w:val="BesedilooblakaZnak"/>
    <w:uiPriority w:val="99"/>
    <w:rsid w:val="001C504E"/>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1C504E"/>
    <w:rPr>
      <w:rFonts w:ascii="Tahoma" w:eastAsia="Times New Roman" w:hAnsi="Tahoma" w:cs="Times New Roman"/>
      <w:sz w:val="16"/>
      <w:szCs w:val="16"/>
      <w:lang w:val="x-none" w:eastAsia="x-none"/>
    </w:rPr>
  </w:style>
  <w:style w:type="paragraph" w:customStyle="1" w:styleId="BodyText31">
    <w:name w:val="Body Text 31"/>
    <w:basedOn w:val="Navaden"/>
    <w:rsid w:val="001C504E"/>
    <w:pPr>
      <w:widowControl w:val="0"/>
      <w:jc w:val="both"/>
    </w:pPr>
    <w:rPr>
      <w:sz w:val="22"/>
    </w:rPr>
  </w:style>
  <w:style w:type="paragraph" w:styleId="Odstavekseznama">
    <w:name w:val="List Paragraph"/>
    <w:basedOn w:val="Navaden"/>
    <w:uiPriority w:val="34"/>
    <w:qFormat/>
    <w:rsid w:val="001C504E"/>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1C504E"/>
    <w:rPr>
      <w:b/>
      <w:sz w:val="22"/>
      <w:lang w:val="en-GB"/>
    </w:rPr>
  </w:style>
  <w:style w:type="paragraph" w:customStyle="1" w:styleId="Tabela">
    <w:name w:val="Tabela"/>
    <w:basedOn w:val="Navaden"/>
    <w:rsid w:val="001C504E"/>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1C504E"/>
    <w:pPr>
      <w:widowControl w:val="0"/>
    </w:pPr>
    <w:rPr>
      <w:rFonts w:ascii="Arial" w:hAnsi="Arial"/>
      <w:sz w:val="22"/>
    </w:rPr>
  </w:style>
  <w:style w:type="paragraph" w:customStyle="1" w:styleId="BodyText">
    <w:name w:val="Body Text"/>
    <w:basedOn w:val="Navaden"/>
    <w:rsid w:val="001C504E"/>
    <w:pPr>
      <w:suppressAutoHyphens/>
    </w:pPr>
    <w:rPr>
      <w:b/>
      <w:sz w:val="22"/>
      <w:lang w:val="en-GB" w:eastAsia="ar-SA"/>
    </w:rPr>
  </w:style>
  <w:style w:type="paragraph" w:styleId="a">
    <w:basedOn w:val="Navadnatabela"/>
    <w:next w:val="Tabelamrea"/>
    <w:uiPriority w:val="59"/>
    <w:rsid w:val="001C504E"/>
    <w:pPr>
      <w:spacing w:after="0" w:line="240" w:lineRule="auto"/>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1C504E"/>
    <w:rPr>
      <w:rFonts w:ascii="Courier New" w:hAnsi="Courier New"/>
      <w:lang w:val="x-none" w:eastAsia="en-US"/>
    </w:rPr>
  </w:style>
  <w:style w:type="character" w:customStyle="1" w:styleId="GolobesediloZnak">
    <w:name w:val="Golo besedilo Znak"/>
    <w:basedOn w:val="Privzetapisavaodstavka"/>
    <w:link w:val="Golobesedilo"/>
    <w:rsid w:val="001C504E"/>
    <w:rPr>
      <w:rFonts w:ascii="Courier New" w:eastAsia="Times New Roman" w:hAnsi="Courier New" w:cs="Times New Roman"/>
      <w:sz w:val="20"/>
      <w:szCs w:val="20"/>
      <w:lang w:val="x-none"/>
    </w:rPr>
  </w:style>
  <w:style w:type="paragraph" w:customStyle="1" w:styleId="CharChar1CharZnakZnakChar">
    <w:name w:val="Char Char1 Char Znak Znak Char"/>
    <w:basedOn w:val="Navaden"/>
    <w:rsid w:val="001C504E"/>
    <w:pPr>
      <w:spacing w:after="160" w:line="240" w:lineRule="exact"/>
    </w:pPr>
    <w:rPr>
      <w:rFonts w:ascii="Tahoma" w:hAnsi="Tahoma" w:cs="Tahoma"/>
      <w:color w:val="222222"/>
      <w:lang w:val="en-US" w:eastAsia="en-US"/>
    </w:rPr>
  </w:style>
  <w:style w:type="paragraph" w:customStyle="1" w:styleId="TableContents">
    <w:name w:val="Table Contents"/>
    <w:basedOn w:val="Navaden"/>
    <w:rsid w:val="001C504E"/>
    <w:pPr>
      <w:widowControl w:val="0"/>
      <w:suppressLineNumbers/>
      <w:suppressAutoHyphens/>
    </w:pPr>
    <w:rPr>
      <w:rFonts w:cs="DejaVu Sans"/>
      <w:kern w:val="1"/>
      <w:sz w:val="24"/>
      <w:szCs w:val="24"/>
    </w:rPr>
  </w:style>
  <w:style w:type="paragraph" w:customStyle="1" w:styleId="Navadensplet1">
    <w:name w:val="Navaden (splet)1"/>
    <w:basedOn w:val="Navaden"/>
    <w:rsid w:val="001C504E"/>
    <w:pPr>
      <w:spacing w:before="100" w:beforeAutospacing="1"/>
    </w:pPr>
    <w:rPr>
      <w:rFonts w:ascii="Arial Unicode MS" w:eastAsia="Arial Unicode MS"/>
      <w:sz w:val="24"/>
      <w:szCs w:val="24"/>
    </w:rPr>
  </w:style>
  <w:style w:type="paragraph" w:customStyle="1" w:styleId="ic">
    <w:name w:val="ic"/>
    <w:basedOn w:val="Navaden"/>
    <w:rsid w:val="001C504E"/>
    <w:pPr>
      <w:spacing w:before="100" w:beforeAutospacing="1" w:after="100" w:afterAutospacing="1"/>
    </w:pPr>
    <w:rPr>
      <w:sz w:val="24"/>
      <w:szCs w:val="24"/>
    </w:rPr>
  </w:style>
  <w:style w:type="character" w:styleId="Sprotnaopomba-sklic">
    <w:name w:val="footnote reference"/>
    <w:rsid w:val="001C504E"/>
    <w:rPr>
      <w:vertAlign w:val="superscript"/>
    </w:rPr>
  </w:style>
  <w:style w:type="paragraph" w:customStyle="1" w:styleId="BodyText3">
    <w:name w:val="Body Text 3"/>
    <w:basedOn w:val="Navaden"/>
    <w:rsid w:val="001C504E"/>
    <w:pPr>
      <w:widowControl w:val="0"/>
      <w:suppressAutoHyphens/>
      <w:jc w:val="both"/>
    </w:pPr>
    <w:rPr>
      <w:sz w:val="22"/>
      <w:lang w:eastAsia="ar-SA"/>
    </w:rPr>
  </w:style>
  <w:style w:type="paragraph" w:customStyle="1" w:styleId="Telobesedila-zamik21">
    <w:name w:val="Telo besedila - zamik 21"/>
    <w:basedOn w:val="Navaden"/>
    <w:rsid w:val="001C504E"/>
    <w:pPr>
      <w:suppressAutoHyphens/>
      <w:ind w:left="426"/>
      <w:jc w:val="both"/>
    </w:pPr>
    <w:rPr>
      <w:rFonts w:ascii="Arial" w:hAnsi="Arial"/>
      <w:sz w:val="22"/>
      <w:lang w:eastAsia="ar-SA"/>
    </w:rPr>
  </w:style>
  <w:style w:type="paragraph" w:customStyle="1" w:styleId="Vsebinatabele">
    <w:name w:val="Vsebina tabele"/>
    <w:basedOn w:val="Navaden"/>
    <w:rsid w:val="001C504E"/>
    <w:pPr>
      <w:suppressLineNumbers/>
      <w:jc w:val="both"/>
    </w:pPr>
    <w:rPr>
      <w:rFonts w:ascii="Arial" w:hAnsi="Arial"/>
      <w:sz w:val="24"/>
      <w:lang w:bidi="sl-SI"/>
    </w:rPr>
  </w:style>
  <w:style w:type="paragraph" w:customStyle="1" w:styleId="Telobesedila32">
    <w:name w:val="Telo besedila 32"/>
    <w:basedOn w:val="Navaden"/>
    <w:rsid w:val="001C504E"/>
    <w:pPr>
      <w:widowControl w:val="0"/>
      <w:jc w:val="both"/>
    </w:pPr>
    <w:rPr>
      <w:sz w:val="22"/>
    </w:rPr>
  </w:style>
  <w:style w:type="paragraph" w:customStyle="1" w:styleId="odstavek">
    <w:name w:val="odstavek"/>
    <w:basedOn w:val="Navaden"/>
    <w:rsid w:val="001C504E"/>
    <w:pPr>
      <w:spacing w:before="100" w:beforeAutospacing="1" w:after="100" w:afterAutospacing="1"/>
    </w:pPr>
    <w:rPr>
      <w:sz w:val="24"/>
      <w:szCs w:val="24"/>
    </w:rPr>
  </w:style>
  <w:style w:type="paragraph" w:customStyle="1" w:styleId="alineazaodstavkom">
    <w:name w:val="alineazaodstavkom"/>
    <w:basedOn w:val="Navaden"/>
    <w:rsid w:val="001C504E"/>
    <w:pPr>
      <w:spacing w:before="100" w:beforeAutospacing="1" w:after="100" w:afterAutospacing="1"/>
    </w:pPr>
    <w:rPr>
      <w:sz w:val="24"/>
      <w:szCs w:val="24"/>
    </w:rPr>
  </w:style>
  <w:style w:type="paragraph" w:customStyle="1" w:styleId="rkovnatokazaodstavkom">
    <w:name w:val="rkovnatokazaodstavkom"/>
    <w:basedOn w:val="Navaden"/>
    <w:rsid w:val="001C504E"/>
    <w:pPr>
      <w:spacing w:before="100" w:beforeAutospacing="1" w:after="100" w:afterAutospacing="1"/>
    </w:pPr>
    <w:rPr>
      <w:sz w:val="24"/>
      <w:szCs w:val="24"/>
    </w:rPr>
  </w:style>
  <w:style w:type="paragraph" w:styleId="Sprotnaopomba-besedilo">
    <w:name w:val="footnote text"/>
    <w:basedOn w:val="Navaden"/>
    <w:link w:val="Sprotnaopomba-besediloZnak"/>
    <w:rsid w:val="001C504E"/>
  </w:style>
  <w:style w:type="character" w:customStyle="1" w:styleId="Sprotnaopomba-besediloZnak">
    <w:name w:val="Sprotna opomba - besedilo Znak"/>
    <w:basedOn w:val="Privzetapisavaodstavka"/>
    <w:link w:val="Sprotnaopomba-besedilo"/>
    <w:rsid w:val="001C504E"/>
    <w:rPr>
      <w:rFonts w:ascii="Times New Roman" w:eastAsia="Times New Roman" w:hAnsi="Times New Roman" w:cs="Times New Roman"/>
      <w:sz w:val="20"/>
      <w:szCs w:val="20"/>
      <w:lang w:eastAsia="sl-SI"/>
    </w:rPr>
  </w:style>
  <w:style w:type="character" w:styleId="Pripombasklic">
    <w:name w:val="annotation reference"/>
    <w:rsid w:val="001C504E"/>
    <w:rPr>
      <w:sz w:val="16"/>
      <w:szCs w:val="16"/>
    </w:rPr>
  </w:style>
  <w:style w:type="paragraph" w:styleId="Pripombabesedilo">
    <w:name w:val="annotation text"/>
    <w:basedOn w:val="Navaden"/>
    <w:link w:val="PripombabesediloZnak"/>
    <w:rsid w:val="001C504E"/>
  </w:style>
  <w:style w:type="character" w:customStyle="1" w:styleId="PripombabesediloZnak">
    <w:name w:val="Pripomba – besedilo Znak"/>
    <w:basedOn w:val="Privzetapisavaodstavka"/>
    <w:link w:val="Pripombabesedilo"/>
    <w:rsid w:val="001C504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1C504E"/>
    <w:rPr>
      <w:b/>
      <w:bCs/>
    </w:rPr>
  </w:style>
  <w:style w:type="character" w:customStyle="1" w:styleId="ZadevapripombeZnak">
    <w:name w:val="Zadeva pripombe Znak"/>
    <w:basedOn w:val="PripombabesediloZnak"/>
    <w:link w:val="Zadevapripombe"/>
    <w:rsid w:val="001C504E"/>
    <w:rPr>
      <w:rFonts w:ascii="Times New Roman" w:eastAsia="Times New Roman" w:hAnsi="Times New Roman" w:cs="Times New Roman"/>
      <w:b/>
      <w:bCs/>
      <w:sz w:val="20"/>
      <w:szCs w:val="20"/>
      <w:lang w:eastAsia="sl-SI"/>
    </w:rPr>
  </w:style>
  <w:style w:type="paragraph" w:customStyle="1" w:styleId="3CBD5A742C28424DA5172AD252E32316">
    <w:name w:val="3CBD5A742C28424DA5172AD252E32316"/>
    <w:rsid w:val="001C504E"/>
    <w:pPr>
      <w:spacing w:after="200" w:line="276" w:lineRule="auto"/>
    </w:pPr>
    <w:rPr>
      <w:rFonts w:ascii="Calibri" w:eastAsia="Times New Roman" w:hAnsi="Calibri" w:cs="Times New Roman"/>
      <w:lang w:eastAsia="sl-SI"/>
    </w:rPr>
  </w:style>
  <w:style w:type="character" w:customStyle="1" w:styleId="Znakisprotnihopomb">
    <w:name w:val="Znaki sprotnih opomb"/>
    <w:rsid w:val="001C504E"/>
    <w:rPr>
      <w:vertAlign w:val="superscript"/>
    </w:rPr>
  </w:style>
  <w:style w:type="paragraph" w:customStyle="1" w:styleId="Blokbesedila1">
    <w:name w:val="Blok besedila1"/>
    <w:basedOn w:val="Navaden"/>
    <w:rsid w:val="001C504E"/>
    <w:pPr>
      <w:suppressAutoHyphens/>
      <w:ind w:left="426" w:right="-345"/>
      <w:jc w:val="both"/>
    </w:pPr>
    <w:rPr>
      <w:rFonts w:ascii="Arial" w:hAnsi="Arial" w:cs="Arial"/>
      <w:sz w:val="22"/>
      <w:lang w:eastAsia="zh-CN"/>
    </w:rPr>
  </w:style>
  <w:style w:type="table" w:styleId="Tabelamrea">
    <w:name w:val="Table Grid"/>
    <w:basedOn w:val="Navadnatabela"/>
    <w:uiPriority w:val="39"/>
    <w:rsid w:val="001C5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2648</Words>
  <Characters>15100</Characters>
  <Application>Microsoft Office Word</Application>
  <DocSecurity>0</DocSecurity>
  <Lines>125</Lines>
  <Paragraphs>35</Paragraphs>
  <ScaleCrop>false</ScaleCrop>
  <Company/>
  <LinksUpToDate>false</LinksUpToDate>
  <CharactersWithSpaces>17713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Marjana Janežič</dc:creator>
  <cp:keywords/>
  <dc:description/>
  <cp:lastModifiedBy>Marjana Janežič</cp:lastModifiedBy>
  <cp:revision>1</cp:revision>
  <dcterms:created xsi:type="dcterms:W3CDTF">2021-04-21T12:42:00Z</dcterms:created>
  <dcterms:modified xsi:type="dcterms:W3CDTF">2021-04-21T12:45:00Z</dcterms:modified>
</cp:coreProperties>
</file>